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4" w:rsidRDefault="005E0744" w:rsidP="005E074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583DD3" wp14:editId="2948A145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FA1E4" id="Grupa 5" o:spid="_x0000_s1026" style="position:absolute;margin-left:0;margin-top:-51pt;width:478.6pt;height:81.95pt;z-index:251659264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A4&#10;GQaG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7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8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E0744" w:rsidRDefault="005E0744" w:rsidP="005E074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0744" w:rsidRDefault="005E0744" w:rsidP="005E074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5E0744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(nazwa  wykonawcy)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                                 (siedziba wykonawcy)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……………………….……………                                                                                                                              nr telefonu, fax, e-mail</w:t>
      </w:r>
    </w:p>
    <w:p w:rsidR="005E0744" w:rsidRPr="00947D0D" w:rsidRDefault="005E0744" w:rsidP="005E0744">
      <w:pPr>
        <w:tabs>
          <w:tab w:val="left" w:pos="633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5E0744" w:rsidRPr="00947D0D" w:rsidRDefault="005E0744" w:rsidP="005E0744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Zespołu Szkół Ponadgimnazjalnych nr 2  w Tarnobrzegu                                                                                                             </w:t>
      </w:r>
    </w:p>
    <w:p w:rsidR="005E0744" w:rsidRPr="00947D0D" w:rsidRDefault="005E0744" w:rsidP="005E0744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Kopernika 18,   39-400 Tarnobrzeg</w:t>
      </w:r>
    </w:p>
    <w:p w:rsidR="005E0744" w:rsidRPr="00947D0D" w:rsidRDefault="005E0744" w:rsidP="005E0744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44" w:rsidRPr="00947D0D" w:rsidRDefault="005E0744" w:rsidP="005E0744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5E0744" w:rsidRPr="00947D0D" w:rsidRDefault="005E0744" w:rsidP="005E0744">
      <w:pPr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Dotyczy zamówienia, którego wartość nie przekracza wyrażonej w złotych równowartości                   30 000 euro</w:t>
      </w:r>
    </w:p>
    <w:p w:rsidR="005E0744" w:rsidRPr="00947D0D" w:rsidRDefault="005E0744" w:rsidP="005E0744">
      <w:pPr>
        <w:rPr>
          <w:rFonts w:ascii="Times New Roman" w:hAnsi="Times New Roman" w:cs="Times New Roman"/>
          <w:sz w:val="24"/>
          <w:szCs w:val="24"/>
        </w:rPr>
      </w:pPr>
    </w:p>
    <w:p w:rsidR="005E0744" w:rsidRPr="00947D0D" w:rsidRDefault="005E0744" w:rsidP="005E0744">
      <w:pPr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Nawiązując do zaproszenia do składania ofert w postępowaniu o udzielenie zamówienia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 xml:space="preserve"> : 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Doposażenie </w:t>
      </w:r>
      <w:r>
        <w:rPr>
          <w:rFonts w:ascii="Times New Roman" w:hAnsi="Times New Roman" w:cs="Times New Roman"/>
          <w:b/>
          <w:sz w:val="24"/>
          <w:szCs w:val="24"/>
        </w:rPr>
        <w:t>pracowni żywienia</w:t>
      </w:r>
      <w:bookmarkStart w:id="0" w:name="_GoBack"/>
      <w:bookmarkEnd w:id="0"/>
      <w:r w:rsidRPr="00947D0D">
        <w:rPr>
          <w:rFonts w:ascii="Times New Roman" w:hAnsi="Times New Roman" w:cs="Times New Roman"/>
          <w:b/>
          <w:bCs/>
          <w:sz w:val="24"/>
          <w:szCs w:val="24"/>
        </w:rPr>
        <w:t xml:space="preserve">”  </w:t>
      </w:r>
      <w:r w:rsidRPr="00947D0D">
        <w:rPr>
          <w:rFonts w:ascii="Times New Roman" w:hAnsi="Times New Roman" w:cs="Times New Roman"/>
          <w:sz w:val="24"/>
          <w:szCs w:val="24"/>
        </w:rPr>
        <w:t xml:space="preserve">oferujemy wykonanie przedmiotowego zamówienia za </w:t>
      </w:r>
      <w:r>
        <w:rPr>
          <w:rFonts w:ascii="Times New Roman" w:hAnsi="Times New Roman" w:cs="Times New Roman"/>
          <w:sz w:val="24"/>
          <w:szCs w:val="24"/>
        </w:rPr>
        <w:t>kwotę</w:t>
      </w:r>
      <w:r w:rsidRPr="00947D0D">
        <w:rPr>
          <w:rFonts w:ascii="Times New Roman" w:hAnsi="Times New Roman" w:cs="Times New Roman"/>
          <w:sz w:val="24"/>
          <w:szCs w:val="24"/>
        </w:rPr>
        <w:t>: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Wartość netto </w:t>
      </w:r>
      <w:r w:rsidRPr="00947D0D">
        <w:rPr>
          <w:rFonts w:ascii="Times New Roman" w:hAnsi="Times New Roman" w:cs="Times New Roman"/>
          <w:sz w:val="24"/>
          <w:szCs w:val="24"/>
        </w:rPr>
        <w:t xml:space="preserve">…………………………zł 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…………………………………..zł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Wartość brutto </w:t>
      </w:r>
      <w:r w:rsidRPr="00947D0D">
        <w:rPr>
          <w:rFonts w:ascii="Times New Roman" w:hAnsi="Times New Roman" w:cs="Times New Roman"/>
          <w:sz w:val="24"/>
          <w:szCs w:val="24"/>
        </w:rPr>
        <w:t>……………………….zł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Wartość brutto</w:t>
      </w:r>
      <w:r w:rsidRPr="00947D0D">
        <w:rPr>
          <w:rFonts w:ascii="Times New Roman" w:hAnsi="Times New Roman" w:cs="Times New Roman"/>
          <w:b/>
          <w:sz w:val="24"/>
          <w:szCs w:val="24"/>
        </w:rPr>
        <w:t xml:space="preserve"> zawiera wszystkie koszty wynikające z zakresu przedmiotowego zamówienia.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1. Oświadczamy, że zdobyliśmy konieczne informacje do przygotowania oferty.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2. Oświadczamy, że uważamy się za związanych niniejszą ofertą na okres 7  dni.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3. Przedmiot zamówienia zamierzamy wykonać sami/zamierzamy zlecić podwykonawcom w części*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* - niepotrzebne skreślić.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4. Zobowiązujemy się, w przypadku wyboru naszej oferty, do zawarcia umowy na ustalonych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warunkach w miejscu i terminie wyznaczonym przez Zamawiającego.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5. Korespondencję w sprawie przedmiotowego zamówienia prosimy kierować na adres: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>……………………….fax…………………….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6. Inne ustalenia…………………………………………………………………………….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ab/>
      </w:r>
      <w:r w:rsidRPr="00947D0D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…………………………………………………..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(Upoważniony przedstawiciel wykonawcy)</w:t>
      </w:r>
    </w:p>
    <w:p w:rsidR="005E0744" w:rsidRPr="00947D0D" w:rsidRDefault="005E0744" w:rsidP="005E074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Dnia………………………………………</w:t>
      </w:r>
    </w:p>
    <w:p w:rsidR="005E0744" w:rsidRPr="00947D0D" w:rsidRDefault="005E0744" w:rsidP="005E0744">
      <w:pPr>
        <w:rPr>
          <w:rFonts w:ascii="Times New Roman" w:hAnsi="Times New Roman" w:cs="Times New Roman"/>
          <w:sz w:val="24"/>
          <w:szCs w:val="24"/>
        </w:rPr>
      </w:pPr>
    </w:p>
    <w:p w:rsidR="005E0744" w:rsidRDefault="005E0744" w:rsidP="005E0744"/>
    <w:p w:rsidR="004F4109" w:rsidRDefault="005E0744"/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44"/>
    <w:rsid w:val="005E0744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32D3-FFC8-4ED4-B11B-C291994F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7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2015-05-08T05:51:00Z</dcterms:created>
  <dcterms:modified xsi:type="dcterms:W3CDTF">2015-05-08T05:52:00Z</dcterms:modified>
</cp:coreProperties>
</file>