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8F" w:rsidRDefault="00DB7C8F" w:rsidP="00DB7C8F">
      <w:pPr>
        <w:pStyle w:val="Zwykytekst1"/>
        <w:tabs>
          <w:tab w:val="right" w:leader="dot" w:pos="9072"/>
        </w:tabs>
        <w:spacing w:line="10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C3A8E" wp14:editId="296F1E12">
                <wp:simplePos x="0" y="0"/>
                <wp:positionH relativeFrom="margin">
                  <wp:posOffset>-104775</wp:posOffset>
                </wp:positionH>
                <wp:positionV relativeFrom="paragraph">
                  <wp:posOffset>-666750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E3CED" id="Grupa 5" o:spid="_x0000_s1026" style="position:absolute;margin-left:-8.25pt;margin-top:-52.5pt;width:478.6pt;height:81.95pt;z-index:251659264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9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10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DB7C8F" w:rsidRDefault="00DB7C8F" w:rsidP="00DB7C8F">
      <w:pPr>
        <w:pStyle w:val="Zwykytekst1"/>
        <w:tabs>
          <w:tab w:val="right" w:leader="dot" w:pos="9072"/>
        </w:tabs>
        <w:spacing w:line="100" w:lineRule="atLeast"/>
      </w:pPr>
    </w:p>
    <w:p w:rsidR="00DB7C8F" w:rsidRDefault="00DB7C8F" w:rsidP="00DB7C8F">
      <w:pPr>
        <w:pStyle w:val="Zwykytekst1"/>
        <w:tabs>
          <w:tab w:val="right" w:leader="dot" w:pos="9072"/>
        </w:tabs>
        <w:spacing w:line="100" w:lineRule="atLeast"/>
      </w:pPr>
    </w:p>
    <w:p w:rsidR="00DB7C8F" w:rsidRDefault="00DB7C8F" w:rsidP="00DB7C8F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DB7C8F" w:rsidRDefault="00DB7C8F" w:rsidP="00DB7C8F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DB7C8F" w:rsidRDefault="00DB7C8F" w:rsidP="00DB7C8F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</w:p>
    <w:p w:rsidR="00DB7C8F" w:rsidRPr="00DB7C8F" w:rsidRDefault="00DB7C8F" w:rsidP="00DB7C8F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Times New Roman"/>
          <w:b/>
          <w:kern w:val="1"/>
        </w:rPr>
      </w:pPr>
    </w:p>
    <w:p w:rsidR="00DB7C8F" w:rsidRPr="00DB7C8F" w:rsidRDefault="00DB7C8F" w:rsidP="00DB7C8F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Times New Roman"/>
          <w:b/>
          <w:kern w:val="1"/>
        </w:rPr>
      </w:pPr>
      <w:r w:rsidRPr="00DB7C8F">
        <w:rPr>
          <w:rFonts w:eastAsia="Times New Roman" w:cs="Times New Roman"/>
          <w:b/>
          <w:kern w:val="1"/>
        </w:rPr>
        <w:t>UMOWA Nr VIII/1/2015</w:t>
      </w:r>
    </w:p>
    <w:p w:rsidR="00DB7C8F" w:rsidRPr="00DB7C8F" w:rsidRDefault="00DB7C8F" w:rsidP="00DB7C8F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Times New Roman"/>
          <w:kern w:val="1"/>
        </w:rPr>
      </w:pPr>
    </w:p>
    <w:p w:rsidR="00DB7C8F" w:rsidRPr="00DB7C8F" w:rsidRDefault="00DB7C8F" w:rsidP="00DB7C8F">
      <w:pPr>
        <w:tabs>
          <w:tab w:val="right" w:leader="dot" w:pos="9639"/>
        </w:tabs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B7C8F">
        <w:rPr>
          <w:rFonts w:ascii="Times New Roman" w:eastAsia="Times New Roman" w:hAnsi="Times New Roman" w:cs="Times New Roman"/>
          <w:kern w:val="1"/>
          <w:sz w:val="24"/>
          <w:szCs w:val="24"/>
        </w:rPr>
        <w:t>zawarta dnia …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............................</w:t>
      </w:r>
      <w:r w:rsidRPr="00DB7C8F">
        <w:rPr>
          <w:rFonts w:ascii="Times New Roman" w:eastAsia="Times New Roman" w:hAnsi="Times New Roman" w:cs="Times New Roman"/>
          <w:kern w:val="1"/>
          <w:sz w:val="24"/>
          <w:szCs w:val="24"/>
        </w:rPr>
        <w:t>w Tarnobrzegu pomiędzy:</w:t>
      </w:r>
    </w:p>
    <w:p w:rsidR="00DB7C8F" w:rsidRPr="00DB7C8F" w:rsidRDefault="00DB7C8F" w:rsidP="00DB7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DB7C8F" w:rsidRPr="00DB7C8F" w:rsidRDefault="00DB7C8F" w:rsidP="00DB7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NIP 867 207 91 99  REGON   8304 09 092</w:t>
      </w:r>
    </w:p>
    <w:p w:rsidR="00DB7C8F" w:rsidRPr="00DB7C8F" w:rsidRDefault="00DB7C8F" w:rsidP="00DB7C8F">
      <w:pPr>
        <w:rPr>
          <w:rFonts w:ascii="Times New Roman" w:hAnsi="Times New Roman" w:cs="Times New Roman"/>
          <w:b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zwaną w dalszej części „ Zamawiającym”, reprezentowanym, na podstawie Pełnomocnictwa Prezydenta Miasta Tarnobrzega Nr OR.II.077.132.2012 z dnia 24.07.2012 r przez Marka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 xml:space="preserve">  -  Dyrektora  Zespołu Szkół Ponadgimnazjalnych nr 2 im. Bartosza Głowackiego w Tarnobrzegu    ul. Kopernika 18   39-400 Tarnobrzeg                                                                                                                                                 NIP 867 18 22 377   REGON 180642990                                                                                                                         a                                                                                                                                                                                   </w:t>
      </w:r>
      <w:r w:rsidRPr="00DB7C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8F">
        <w:rPr>
          <w:rFonts w:ascii="Times New Roman" w:hAnsi="Times New Roman" w:cs="Times New Roman"/>
          <w:sz w:val="24"/>
          <w:szCs w:val="24"/>
        </w:rPr>
        <w:t>zwanych dalej wspólnie „</w:t>
      </w:r>
      <w:r w:rsidRPr="00DB7C8F">
        <w:rPr>
          <w:rFonts w:ascii="Times New Roman" w:hAnsi="Times New Roman" w:cs="Times New Roman"/>
          <w:b/>
          <w:sz w:val="24"/>
          <w:szCs w:val="24"/>
        </w:rPr>
        <w:t>Stronami”</w:t>
      </w:r>
      <w:r w:rsidRPr="00DB7C8F">
        <w:rPr>
          <w:rFonts w:ascii="Times New Roman" w:hAnsi="Times New Roman" w:cs="Times New Roman"/>
          <w:sz w:val="24"/>
          <w:szCs w:val="24"/>
        </w:rPr>
        <w:t xml:space="preserve"> lub z osobna „</w:t>
      </w:r>
      <w:r w:rsidRPr="00DB7C8F">
        <w:rPr>
          <w:rFonts w:ascii="Times New Roman" w:hAnsi="Times New Roman" w:cs="Times New Roman"/>
          <w:b/>
          <w:sz w:val="24"/>
          <w:szCs w:val="24"/>
        </w:rPr>
        <w:t xml:space="preserve">Stroną”, </w:t>
      </w:r>
    </w:p>
    <w:p w:rsidR="00DB7C8F" w:rsidRPr="00DB7C8F" w:rsidRDefault="00DB7C8F" w:rsidP="00DB7C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DB7C8F" w:rsidRPr="00DB7C8F" w:rsidRDefault="00DB7C8F" w:rsidP="00DB7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C8F" w:rsidRPr="00DB7C8F" w:rsidRDefault="00DB7C8F" w:rsidP="00DB7C8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zleca, a Wykonawca przyjmuje do wykonania zamówienie obejmujące:</w:t>
      </w:r>
    </w:p>
    <w:p w:rsidR="00DB7C8F" w:rsidRPr="00AE4E0B" w:rsidRDefault="00DB7C8F" w:rsidP="00DB7C8F">
      <w:pPr>
        <w:pStyle w:val="Tekstpodstawowywcity"/>
        <w:suppressAutoHyphens w:val="0"/>
        <w:ind w:left="0"/>
        <w:rPr>
          <w:rFonts w:eastAsia="Calibri"/>
          <w:szCs w:val="24"/>
        </w:rPr>
      </w:pPr>
      <w:r w:rsidRPr="00DB7C8F">
        <w:rPr>
          <w:b/>
          <w:bCs/>
          <w:szCs w:val="24"/>
        </w:rPr>
        <w:t>zorganizowanie i przeprowadzenie</w:t>
      </w:r>
      <w:r w:rsidRPr="00DB7C8F">
        <w:rPr>
          <w:b/>
          <w:bCs/>
          <w:szCs w:val="24"/>
        </w:rPr>
        <w:t xml:space="preserve"> kursów</w:t>
      </w:r>
      <w:r>
        <w:rPr>
          <w:b/>
          <w:bCs/>
          <w:szCs w:val="24"/>
        </w:rPr>
        <w:t>:                                                                            zadanie 1</w:t>
      </w:r>
      <w:r w:rsidRPr="00AE4E0B">
        <w:rPr>
          <w:szCs w:val="24"/>
        </w:rPr>
        <w:t xml:space="preserve"> - </w:t>
      </w:r>
      <w:r w:rsidRPr="00AE4E0B">
        <w:rPr>
          <w:rFonts w:eastAsia="Calibri"/>
          <w:b/>
          <w:szCs w:val="24"/>
        </w:rPr>
        <w:t xml:space="preserve">Organizowanie i obsługa </w:t>
      </w:r>
      <w:proofErr w:type="spellStart"/>
      <w:r w:rsidRPr="00AE4E0B">
        <w:rPr>
          <w:rFonts w:eastAsia="Calibri"/>
          <w:b/>
          <w:szCs w:val="24"/>
        </w:rPr>
        <w:t>eventów</w:t>
      </w:r>
      <w:proofErr w:type="spellEnd"/>
      <w:r w:rsidRPr="00AE4E0B">
        <w:rPr>
          <w:rFonts w:eastAsia="Calibri"/>
          <w:b/>
          <w:szCs w:val="24"/>
        </w:rPr>
        <w:t xml:space="preserve"> i bankietów </w:t>
      </w:r>
      <w:r w:rsidRPr="00AE4E0B">
        <w:rPr>
          <w:rFonts w:eastAsia="Calibri"/>
          <w:szCs w:val="24"/>
        </w:rPr>
        <w:t>dla dwóch grup</w:t>
      </w:r>
      <w:r>
        <w:rPr>
          <w:rFonts w:eastAsia="Calibri"/>
          <w:szCs w:val="24"/>
        </w:rPr>
        <w:t xml:space="preserve"> </w:t>
      </w:r>
      <w:r w:rsidRPr="00AE4E0B">
        <w:rPr>
          <w:rFonts w:eastAsia="Calibri"/>
          <w:szCs w:val="24"/>
        </w:rPr>
        <w:t>uczniów/uczennic po 10 osób</w:t>
      </w:r>
      <w:r>
        <w:rPr>
          <w:rFonts w:eastAsia="Calibri"/>
          <w:szCs w:val="24"/>
        </w:rPr>
        <w:t xml:space="preserve">                                                                                                         </w:t>
      </w:r>
      <w:r w:rsidRPr="00DB7C8F">
        <w:rPr>
          <w:rFonts w:eastAsia="Calibri"/>
          <w:b/>
          <w:szCs w:val="24"/>
        </w:rPr>
        <w:t>z</w:t>
      </w:r>
      <w:r w:rsidRPr="00DB7C8F">
        <w:rPr>
          <w:rFonts w:eastAsia="Calibri"/>
          <w:b/>
          <w:szCs w:val="24"/>
        </w:rPr>
        <w:t>adanie 2</w:t>
      </w:r>
      <w:r w:rsidRPr="00AE4E0B">
        <w:rPr>
          <w:rFonts w:eastAsia="Calibri"/>
          <w:szCs w:val="24"/>
        </w:rPr>
        <w:t xml:space="preserve"> – </w:t>
      </w:r>
      <w:r w:rsidRPr="00AE4E0B">
        <w:rPr>
          <w:rFonts w:eastAsia="Calibri"/>
          <w:b/>
          <w:szCs w:val="24"/>
        </w:rPr>
        <w:t xml:space="preserve">Wizaż z elementami kreowania wizerunku </w:t>
      </w:r>
      <w:r w:rsidRPr="00AE4E0B">
        <w:rPr>
          <w:rFonts w:eastAsia="Calibri"/>
          <w:szCs w:val="24"/>
        </w:rPr>
        <w:t>dla czterech grup po 10 osób</w:t>
      </w:r>
    </w:p>
    <w:p w:rsidR="00DB7C8F" w:rsidRDefault="00DB7C8F" w:rsidP="00DB7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  ramach projektu systemowego  pn. „</w:t>
      </w:r>
      <w:r w:rsidRPr="00DB7C8F">
        <w:rPr>
          <w:rFonts w:ascii="Times New Roman" w:hAnsi="Times New Roman" w:cs="Times New Roman"/>
          <w:b/>
          <w:i/>
          <w:sz w:val="24"/>
          <w:szCs w:val="24"/>
        </w:rPr>
        <w:t>Podkarpacie stawia na</w:t>
      </w:r>
      <w:r w:rsidRPr="00DB7C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B7C8F">
        <w:rPr>
          <w:rFonts w:ascii="Times New Roman" w:hAnsi="Times New Roman" w:cs="Times New Roman"/>
          <w:b/>
          <w:i/>
          <w:sz w:val="24"/>
          <w:szCs w:val="24"/>
        </w:rPr>
        <w:t>zawodowców</w:t>
      </w:r>
      <w:r w:rsidRPr="00DB7C8F">
        <w:rPr>
          <w:rFonts w:ascii="Times New Roman" w:hAnsi="Times New Roman" w:cs="Times New Roman"/>
          <w:sz w:val="24"/>
          <w:szCs w:val="24"/>
        </w:rPr>
        <w:t>”, współfinansowanego przez Unię Europejską ze środków Europejskiego Funduszu Społecznego.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8F">
        <w:rPr>
          <w:rFonts w:ascii="Times New Roman" w:hAnsi="Times New Roman" w:cs="Times New Roman"/>
          <w:sz w:val="24"/>
          <w:szCs w:val="24"/>
        </w:rPr>
        <w:t xml:space="preserve">Nr ewidencyjny projektu: </w:t>
      </w:r>
      <w:r w:rsidRPr="00DB7C8F">
        <w:rPr>
          <w:rFonts w:ascii="Times New Roman" w:hAnsi="Times New Roman" w:cs="Times New Roman"/>
          <w:b/>
          <w:bCs/>
          <w:sz w:val="24"/>
          <w:szCs w:val="24"/>
        </w:rPr>
        <w:t>POKL.09.02.00-18-001/12</w:t>
      </w:r>
      <w:r w:rsidRPr="00DB7C8F">
        <w:rPr>
          <w:rFonts w:ascii="Times New Roman" w:hAnsi="Times New Roman" w:cs="Times New Roman"/>
          <w:sz w:val="24"/>
          <w:szCs w:val="24"/>
        </w:rPr>
        <w:t xml:space="preserve"> Priorytet IX. </w:t>
      </w:r>
      <w:r w:rsidRPr="00DB7C8F">
        <w:rPr>
          <w:rFonts w:ascii="Times New Roman" w:hAnsi="Times New Roman" w:cs="Times New Roman"/>
          <w:bCs/>
          <w:sz w:val="24"/>
          <w:szCs w:val="24"/>
        </w:rPr>
        <w:t>Rozwój wykształcenia i kompetencji w regionie</w:t>
      </w:r>
      <w:r w:rsidRPr="00DB7C8F">
        <w:rPr>
          <w:rFonts w:ascii="Times New Roman" w:hAnsi="Times New Roman" w:cs="Times New Roman"/>
          <w:sz w:val="24"/>
          <w:szCs w:val="24"/>
        </w:rPr>
        <w:t>, Działanie 9.2. Podniesienie atrakcyjności i jakości szkolnictwa zawodowego.</w:t>
      </w:r>
    </w:p>
    <w:p w:rsidR="00DB7C8F" w:rsidRPr="00427542" w:rsidRDefault="00DB7C8F" w:rsidP="0042754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7542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DB7C8F" w:rsidRPr="00DB7C8F" w:rsidRDefault="00DB7C8F" w:rsidP="00DB7C8F">
      <w:pPr>
        <w:pStyle w:val="Akapitzlist"/>
        <w:spacing w:after="0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DB7C8F">
        <w:rPr>
          <w:rFonts w:ascii="Times New Roman" w:hAnsi="Times New Roman" w:cs="Times New Roman"/>
          <w:sz w:val="24"/>
          <w:szCs w:val="24"/>
        </w:rPr>
        <w:t>aproszenie do złożenia oferty,</w:t>
      </w:r>
    </w:p>
    <w:p w:rsidR="00DB7C8F" w:rsidRPr="00DB7C8F" w:rsidRDefault="00DB7C8F" w:rsidP="00DB7C8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Pr="00DB7C8F">
        <w:rPr>
          <w:rFonts w:ascii="Times New Roman" w:hAnsi="Times New Roman" w:cs="Times New Roman"/>
          <w:sz w:val="24"/>
          <w:szCs w:val="24"/>
        </w:rPr>
        <w:t>ferta Wykonawcy.</w:t>
      </w:r>
    </w:p>
    <w:p w:rsidR="00DB7C8F" w:rsidRPr="00DB7C8F" w:rsidRDefault="00427542" w:rsidP="00DB7C8F">
      <w:pPr>
        <w:rPr>
          <w:color w:val="000000"/>
        </w:rPr>
      </w:pPr>
      <w:r>
        <w:t xml:space="preserve">   </w:t>
      </w:r>
      <w:r w:rsidR="00DB7C8F" w:rsidRPr="00DB7C8F">
        <w:t xml:space="preserve">  </w:t>
      </w:r>
      <w:r>
        <w:t xml:space="preserve">3.  </w:t>
      </w:r>
      <w:r w:rsidR="00DB7C8F" w:rsidRPr="00DB7C8F">
        <w:t>Wykonawca prowadzić będzie kurs</w:t>
      </w:r>
      <w:r w:rsidR="00DB7C8F">
        <w:t>y</w:t>
      </w:r>
      <w:r w:rsidR="00DB7C8F" w:rsidRPr="00DB7C8F">
        <w:t xml:space="preserve"> dla </w:t>
      </w:r>
      <w:r w:rsidR="00DB7C8F">
        <w:t>uczniów, uczestników projektu</w:t>
      </w:r>
      <w:r w:rsidR="00DB7C8F" w:rsidRPr="00DB7C8F">
        <w:t xml:space="preserve">, zgodnie z założeniami określonymi  w projekcie przywołanym w </w:t>
      </w:r>
      <w:r w:rsidR="00DB7C8F" w:rsidRPr="00DB7C8F">
        <w:rPr>
          <w:color w:val="000000"/>
        </w:rPr>
        <w:t>§ 1 pkt 1 umowy.</w:t>
      </w:r>
    </w:p>
    <w:p w:rsidR="00DB7C8F" w:rsidRPr="00DB7C8F" w:rsidRDefault="00DB7C8F" w:rsidP="00DB7C8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C8F" w:rsidRPr="00DB7C8F" w:rsidRDefault="00DB7C8F" w:rsidP="00DB7C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DB7C8F" w:rsidRPr="00DB7C8F" w:rsidRDefault="00DB7C8F" w:rsidP="00DB7C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C8F" w:rsidRPr="00427542" w:rsidRDefault="00DB7C8F" w:rsidP="00DB7C8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7542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D70A09" w:rsidRPr="00427542" w:rsidRDefault="00DB7C8F" w:rsidP="00016FD5">
      <w:pPr>
        <w:pStyle w:val="Default"/>
        <w:numPr>
          <w:ilvl w:val="0"/>
          <w:numId w:val="12"/>
        </w:numPr>
        <w:spacing w:before="12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 xml:space="preserve">realizacja kursu </w:t>
      </w:r>
      <w:r w:rsidR="00D70A09" w:rsidRPr="00427542">
        <w:rPr>
          <w:color w:val="auto"/>
          <w:szCs w:val="24"/>
        </w:rPr>
        <w:t xml:space="preserve">„Organizowanie i obsługa </w:t>
      </w:r>
      <w:proofErr w:type="spellStart"/>
      <w:r w:rsidR="00D70A09" w:rsidRPr="00427542">
        <w:rPr>
          <w:color w:val="auto"/>
          <w:szCs w:val="24"/>
        </w:rPr>
        <w:t>eventów</w:t>
      </w:r>
      <w:proofErr w:type="spellEnd"/>
      <w:r w:rsidR="00D70A09" w:rsidRPr="00427542">
        <w:rPr>
          <w:color w:val="auto"/>
          <w:szCs w:val="24"/>
        </w:rPr>
        <w:t xml:space="preserve"> i bankietów”</w:t>
      </w:r>
      <w:r w:rsidRPr="00427542">
        <w:rPr>
          <w:color w:val="auto"/>
          <w:szCs w:val="24"/>
        </w:rPr>
        <w:t xml:space="preserve">  w</w:t>
      </w:r>
      <w:r w:rsidR="00D70A09" w:rsidRPr="00427542">
        <w:rPr>
          <w:color w:val="auto"/>
          <w:szCs w:val="24"/>
        </w:rPr>
        <w:t xml:space="preserve"> 2</w:t>
      </w:r>
      <w:r w:rsidRPr="00427542">
        <w:rPr>
          <w:color w:val="auto"/>
          <w:szCs w:val="24"/>
        </w:rPr>
        <w:t xml:space="preserve"> grupach po </w:t>
      </w:r>
      <w:r w:rsidR="00D70A09" w:rsidRPr="00427542">
        <w:rPr>
          <w:color w:val="auto"/>
          <w:szCs w:val="24"/>
        </w:rPr>
        <w:t>3</w:t>
      </w:r>
      <w:r w:rsidRPr="00427542">
        <w:rPr>
          <w:color w:val="auto"/>
          <w:szCs w:val="24"/>
        </w:rPr>
        <w:t>2 godzin</w:t>
      </w:r>
      <w:r w:rsidR="00D70A09" w:rsidRPr="00427542">
        <w:rPr>
          <w:color w:val="auto"/>
          <w:szCs w:val="24"/>
        </w:rPr>
        <w:t>y</w:t>
      </w:r>
      <w:r w:rsidRPr="00427542">
        <w:rPr>
          <w:color w:val="auto"/>
          <w:szCs w:val="24"/>
        </w:rPr>
        <w:t xml:space="preserve"> kursu dla każdej grupy, łącznie dla </w:t>
      </w:r>
      <w:r w:rsidR="00D70A09" w:rsidRPr="00427542">
        <w:rPr>
          <w:color w:val="auto"/>
          <w:szCs w:val="24"/>
        </w:rPr>
        <w:t>2</w:t>
      </w:r>
      <w:r w:rsidRPr="00427542">
        <w:rPr>
          <w:color w:val="auto"/>
          <w:szCs w:val="24"/>
        </w:rPr>
        <w:t>0 osób zgodnie ze szczegółowym harmonogramem opracowanym w konsultacji z asystentem koordynatora projektu,</w:t>
      </w:r>
    </w:p>
    <w:p w:rsidR="00DB7C8F" w:rsidRPr="00427542" w:rsidRDefault="00D70A09" w:rsidP="00DB7C8F">
      <w:pPr>
        <w:pStyle w:val="Default"/>
        <w:numPr>
          <w:ilvl w:val="0"/>
          <w:numId w:val="12"/>
        </w:numPr>
        <w:spacing w:before="12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>realizacja</w:t>
      </w:r>
      <w:r w:rsidRPr="00427542">
        <w:rPr>
          <w:color w:val="auto"/>
          <w:szCs w:val="24"/>
        </w:rPr>
        <w:t xml:space="preserve"> kursu „</w:t>
      </w:r>
      <w:r w:rsidRPr="00427542">
        <w:rPr>
          <w:b/>
          <w:bCs/>
          <w:color w:val="auto"/>
          <w:szCs w:val="24"/>
        </w:rPr>
        <w:t>Wizaż z elementami kreowania wizerunku</w:t>
      </w:r>
      <w:r w:rsidRPr="00427542">
        <w:rPr>
          <w:color w:val="auto"/>
          <w:szCs w:val="24"/>
        </w:rPr>
        <w:t xml:space="preserve">” dla czterech grup </w:t>
      </w:r>
      <w:r w:rsidR="00427542">
        <w:rPr>
          <w:color w:val="auto"/>
          <w:szCs w:val="24"/>
        </w:rPr>
        <w:t xml:space="preserve">po </w:t>
      </w:r>
      <w:r w:rsidRPr="00427542">
        <w:rPr>
          <w:color w:val="auto"/>
          <w:szCs w:val="24"/>
        </w:rPr>
        <w:t>64 godziny dla każdej grupy, łącznie dla 40 osób</w:t>
      </w:r>
      <w:r w:rsidR="00E43687" w:rsidRPr="00427542">
        <w:rPr>
          <w:color w:val="auto"/>
          <w:szCs w:val="24"/>
        </w:rPr>
        <w:t xml:space="preserve"> </w:t>
      </w:r>
      <w:r w:rsidR="00E43687" w:rsidRPr="00427542">
        <w:rPr>
          <w:color w:val="auto"/>
          <w:szCs w:val="24"/>
        </w:rPr>
        <w:t>zgodnie ze szczegółowym harmonogramem opracowanym w konsultacji z asystentem koordynatora projektu</w:t>
      </w:r>
    </w:p>
    <w:p w:rsidR="00DB7C8F" w:rsidRPr="00427542" w:rsidRDefault="00016FD5" w:rsidP="00016FD5">
      <w:pPr>
        <w:pStyle w:val="Default"/>
        <w:spacing w:before="60"/>
        <w:ind w:left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DB7C8F" w:rsidRPr="00427542">
        <w:rPr>
          <w:color w:val="auto"/>
          <w:szCs w:val="24"/>
        </w:rPr>
        <w:t>opracowanie programu kursu,</w:t>
      </w:r>
    </w:p>
    <w:p w:rsidR="00DB7C8F" w:rsidRPr="00427542" w:rsidRDefault="00DB7C8F" w:rsidP="00DB7C8F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>opracowanie w konsultacji z Zamawiającym ankiety satysfakcji    z udziału w kursie, która będzie przeprowadzona po zakończeniu szkolenia w każdej grupie,</w:t>
      </w:r>
    </w:p>
    <w:p w:rsidR="00E43687" w:rsidRPr="00427542" w:rsidRDefault="00E43687" w:rsidP="00E4368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>z</w:t>
      </w:r>
      <w:r w:rsidRPr="00427542">
        <w:rPr>
          <w:color w:val="auto"/>
          <w:szCs w:val="24"/>
        </w:rPr>
        <w:t>godnego z harmonogramem, punktualne</w:t>
      </w:r>
      <w:r w:rsidRPr="00427542">
        <w:rPr>
          <w:color w:val="auto"/>
          <w:szCs w:val="24"/>
        </w:rPr>
        <w:t>go rozpoczynania i kończenia kursu</w:t>
      </w:r>
    </w:p>
    <w:p w:rsidR="00E43687" w:rsidRPr="00E43687" w:rsidRDefault="00E43687" w:rsidP="00E43687">
      <w:pPr>
        <w:pStyle w:val="Default"/>
        <w:numPr>
          <w:ilvl w:val="0"/>
          <w:numId w:val="12"/>
        </w:numPr>
        <w:spacing w:before="60"/>
        <w:jc w:val="both"/>
        <w:rPr>
          <w:color w:val="C00000"/>
          <w:szCs w:val="24"/>
        </w:rPr>
      </w:pPr>
      <w:r w:rsidRPr="00E43687">
        <w:rPr>
          <w:szCs w:val="24"/>
        </w:rPr>
        <w:t>p</w:t>
      </w:r>
      <w:r w:rsidRPr="00E43687">
        <w:rPr>
          <w:szCs w:val="24"/>
        </w:rPr>
        <w:t xml:space="preserve">rowadzenia dokumentacji </w:t>
      </w:r>
      <w:r w:rsidR="00427542">
        <w:rPr>
          <w:szCs w:val="24"/>
        </w:rPr>
        <w:t>kursów</w:t>
      </w:r>
      <w:r w:rsidRPr="00E43687">
        <w:rPr>
          <w:szCs w:val="24"/>
        </w:rPr>
        <w:t>, w tym:</w:t>
      </w:r>
    </w:p>
    <w:p w:rsidR="00E43687" w:rsidRPr="00AE4E0B" w:rsidRDefault="00427542" w:rsidP="00427542">
      <w:pPr>
        <w:pStyle w:val="Tekstpodstawowy"/>
        <w:suppressAutoHyphens/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              - </w:t>
      </w:r>
      <w:r w:rsidR="00E43687" w:rsidRPr="00AE4E0B">
        <w:rPr>
          <w:szCs w:val="24"/>
        </w:rPr>
        <w:t>dziennika zajęć edukacyjnych zawierający wymiar godzin i tematy zajęć edukacyjnych,</w:t>
      </w:r>
    </w:p>
    <w:p w:rsidR="00427542" w:rsidRDefault="00427542" w:rsidP="00427542">
      <w:pPr>
        <w:pStyle w:val="Tekstpodstawowy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                - </w:t>
      </w:r>
      <w:r w:rsidR="00E43687" w:rsidRPr="00AE4E0B">
        <w:rPr>
          <w:szCs w:val="24"/>
        </w:rPr>
        <w:t xml:space="preserve">każdorazowo na zajęciach (teoretycznych i praktycznych) podpisywania listy obecności, </w:t>
      </w:r>
      <w:r>
        <w:rPr>
          <w:szCs w:val="24"/>
        </w:rPr>
        <w:t xml:space="preserve">        </w:t>
      </w:r>
    </w:p>
    <w:p w:rsidR="00E43687" w:rsidRPr="00AE4E0B" w:rsidRDefault="00427542" w:rsidP="00427542">
      <w:pPr>
        <w:pStyle w:val="Tekstpodstawowy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                  </w:t>
      </w:r>
      <w:r w:rsidR="00E43687" w:rsidRPr="00AE4E0B">
        <w:rPr>
          <w:szCs w:val="24"/>
        </w:rPr>
        <w:t>poświadczającej przeprowadzenie zajęć,</w:t>
      </w:r>
    </w:p>
    <w:p w:rsidR="00427542" w:rsidRDefault="00427542" w:rsidP="00427542">
      <w:pPr>
        <w:pStyle w:val="Tekstpodstawowy"/>
        <w:suppressAutoHyphens/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- </w:t>
      </w:r>
      <w:r w:rsidR="00E43687" w:rsidRPr="00AE4E0B">
        <w:rPr>
          <w:szCs w:val="24"/>
        </w:rPr>
        <w:t>każdorazowo na zajęciach (teoretycznych i praktycznych) podpisywania potw</w:t>
      </w:r>
      <w:r w:rsidR="00E43687">
        <w:rPr>
          <w:szCs w:val="24"/>
        </w:rPr>
        <w:t xml:space="preserve">ierdzenia </w:t>
      </w:r>
      <w:r>
        <w:rPr>
          <w:szCs w:val="24"/>
        </w:rPr>
        <w:t xml:space="preserve">  </w:t>
      </w:r>
    </w:p>
    <w:p w:rsidR="00E43687" w:rsidRPr="00AE4E0B" w:rsidRDefault="00427542" w:rsidP="00427542">
      <w:pPr>
        <w:pStyle w:val="Tekstpodstawowy"/>
        <w:suppressAutoHyphens/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 </w:t>
      </w:r>
      <w:r w:rsidR="00E43687">
        <w:rPr>
          <w:szCs w:val="24"/>
        </w:rPr>
        <w:t>otrzymania posiłku</w:t>
      </w:r>
      <w:r w:rsidR="00E43687" w:rsidRPr="00AE4E0B">
        <w:rPr>
          <w:szCs w:val="24"/>
        </w:rPr>
        <w:t>,</w:t>
      </w:r>
    </w:p>
    <w:p w:rsidR="00E43687" w:rsidRPr="00AE4E0B" w:rsidRDefault="00427542" w:rsidP="00427542">
      <w:pPr>
        <w:pStyle w:val="Tekstpodstawowy"/>
        <w:suppressAutoHyphens/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- </w:t>
      </w:r>
      <w:r w:rsidR="00E43687" w:rsidRPr="00AE4E0B">
        <w:rPr>
          <w:szCs w:val="24"/>
        </w:rPr>
        <w:t>potwierdzenia otrzymania materiałów dydaktycznych w pierwszym dniu szkolenia,</w:t>
      </w:r>
    </w:p>
    <w:p w:rsidR="00E43687" w:rsidRPr="00E43687" w:rsidRDefault="00427542" w:rsidP="0042754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E43687" w:rsidRPr="00E43687">
        <w:rPr>
          <w:rFonts w:ascii="Times New Roman" w:hAnsi="Times New Roman" w:cs="Times New Roman"/>
          <w:sz w:val="24"/>
          <w:szCs w:val="24"/>
        </w:rPr>
        <w:t xml:space="preserve">protokół z przebiegu egzaminu wewnętrznego, </w:t>
      </w:r>
    </w:p>
    <w:p w:rsidR="00427542" w:rsidRDefault="00427542" w:rsidP="0042754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E43687" w:rsidRPr="00E43687">
        <w:rPr>
          <w:rFonts w:ascii="Times New Roman" w:hAnsi="Times New Roman" w:cs="Times New Roman"/>
          <w:sz w:val="24"/>
          <w:szCs w:val="24"/>
        </w:rPr>
        <w:t xml:space="preserve">imienny wykaz osób, które ukończyły kurs, nie ukończyły kursu, nie zdały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3687" w:rsidRPr="00E43687" w:rsidRDefault="00427542" w:rsidP="0042754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3687" w:rsidRPr="00E43687">
        <w:rPr>
          <w:rFonts w:ascii="Times New Roman" w:hAnsi="Times New Roman" w:cs="Times New Roman"/>
          <w:sz w:val="24"/>
          <w:szCs w:val="24"/>
        </w:rPr>
        <w:t xml:space="preserve">egzaminu, bądź nie przystąpiły do egzaminu, </w:t>
      </w:r>
    </w:p>
    <w:p w:rsidR="00427542" w:rsidRDefault="00427542" w:rsidP="0042754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E43687" w:rsidRPr="00427542">
        <w:rPr>
          <w:rFonts w:ascii="Times New Roman" w:hAnsi="Times New Roman" w:cs="Times New Roman"/>
          <w:sz w:val="24"/>
          <w:szCs w:val="24"/>
        </w:rPr>
        <w:t xml:space="preserve">rejestr wydanych zaświadczeń potwierdzających ukończenie kursu i uzyskanie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3687" w:rsidRDefault="00427542" w:rsidP="0042754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3687" w:rsidRPr="00427542">
        <w:rPr>
          <w:rFonts w:ascii="Times New Roman" w:hAnsi="Times New Roman" w:cs="Times New Roman"/>
          <w:sz w:val="24"/>
          <w:szCs w:val="24"/>
        </w:rPr>
        <w:t>kwalifikacji;</w:t>
      </w:r>
    </w:p>
    <w:p w:rsidR="00427542" w:rsidRPr="00016FD5" w:rsidRDefault="00427542" w:rsidP="00427542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D5">
        <w:rPr>
          <w:szCs w:val="24"/>
        </w:rPr>
        <w:t xml:space="preserve"> w</w:t>
      </w:r>
      <w:r w:rsidR="00E43687" w:rsidRPr="00016FD5">
        <w:rPr>
          <w:szCs w:val="24"/>
        </w:rPr>
        <w:t xml:space="preserve"> przypadku niezgłoszenia się osoby objętej kursem na zajęcia</w:t>
      </w:r>
      <w:r w:rsidRPr="00016FD5">
        <w:rPr>
          <w:szCs w:val="24"/>
        </w:rPr>
        <w:t>ch</w:t>
      </w:r>
      <w:r w:rsidR="00E43687" w:rsidRPr="00016FD5">
        <w:rPr>
          <w:szCs w:val="24"/>
        </w:rPr>
        <w:t xml:space="preserve"> niezwłoczne </w:t>
      </w:r>
      <w:r w:rsidRPr="00016FD5">
        <w:rPr>
          <w:szCs w:val="24"/>
        </w:rPr>
        <w:t xml:space="preserve">  </w:t>
      </w:r>
    </w:p>
    <w:p w:rsidR="00E43687" w:rsidRDefault="00427542" w:rsidP="00427542">
      <w:pPr>
        <w:pStyle w:val="Tekstpodstawowy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               </w:t>
      </w:r>
      <w:r w:rsidR="00E43687" w:rsidRPr="00AD1F03">
        <w:rPr>
          <w:szCs w:val="24"/>
        </w:rPr>
        <w:t xml:space="preserve">poinformowanie o tym fakcie Zamawiającego </w:t>
      </w:r>
    </w:p>
    <w:p w:rsidR="00427542" w:rsidRPr="00016FD5" w:rsidRDefault="00427542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 w:rsidRPr="00016FD5">
        <w:rPr>
          <w:szCs w:val="24"/>
        </w:rPr>
        <w:t>p</w:t>
      </w:r>
      <w:r w:rsidR="00E43687" w:rsidRPr="00016FD5">
        <w:rPr>
          <w:szCs w:val="24"/>
        </w:rPr>
        <w:t xml:space="preserve">rzygotowania we własnym zakresie niezbędnych materiałów dydaktycznych. Każdy z </w:t>
      </w:r>
      <w:r w:rsidRPr="00016FD5">
        <w:rPr>
          <w:szCs w:val="24"/>
        </w:rPr>
        <w:t xml:space="preserve">   </w:t>
      </w:r>
    </w:p>
    <w:p w:rsidR="00E43687" w:rsidRDefault="00E43687" w:rsidP="00427542">
      <w:pPr>
        <w:pStyle w:val="Tekstpodstawowy"/>
        <w:suppressAutoHyphens/>
        <w:spacing w:after="0" w:line="240" w:lineRule="auto"/>
        <w:ind w:left="709"/>
        <w:rPr>
          <w:szCs w:val="24"/>
        </w:rPr>
      </w:pPr>
      <w:r w:rsidRPr="00AD1F03">
        <w:rPr>
          <w:szCs w:val="24"/>
        </w:rPr>
        <w:t>uczestników kursu powinien otrzymać długopis, notatnik oraz materiały szkoleniowe, które powinny zawierać niezbędny zakres wiadomości z zakresu programu szkolenia. (podręcznik lub skrypt autorski). Materiały dydaktyczne po zakończeniu szkolenia przechodz</w:t>
      </w:r>
      <w:r w:rsidR="00016FD5">
        <w:rPr>
          <w:szCs w:val="24"/>
        </w:rPr>
        <w:t>ą na własność uczestników kursu</w:t>
      </w:r>
    </w:p>
    <w:p w:rsidR="00E43687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 w:rsidRPr="00016FD5">
        <w:rPr>
          <w:szCs w:val="24"/>
        </w:rPr>
        <w:t>o</w:t>
      </w:r>
      <w:r w:rsidR="00E43687" w:rsidRPr="00016FD5">
        <w:rPr>
          <w:szCs w:val="24"/>
        </w:rPr>
        <w:t>znaczenie materiałów dydaktycznych zgodnie z wytycznymi dotyczącymi ozn</w:t>
      </w:r>
      <w:r>
        <w:rPr>
          <w:szCs w:val="24"/>
        </w:rPr>
        <w:t>aczenia projektów w ramach POKL</w:t>
      </w:r>
    </w:p>
    <w:p w:rsidR="00016FD5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>z</w:t>
      </w:r>
      <w:r w:rsidR="00E43687" w:rsidRPr="00016FD5">
        <w:rPr>
          <w:szCs w:val="24"/>
        </w:rPr>
        <w:t>apewnienia na swój koszt urządzeń i sprzętu zapewniającego realizację kursu</w:t>
      </w:r>
      <w:r>
        <w:rPr>
          <w:szCs w:val="24"/>
        </w:rPr>
        <w:t xml:space="preserve"> oraz przygotowanie do egzaminu</w:t>
      </w:r>
    </w:p>
    <w:p w:rsidR="00E43687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>z</w:t>
      </w:r>
      <w:r w:rsidR="00E43687" w:rsidRPr="00016FD5">
        <w:rPr>
          <w:szCs w:val="24"/>
        </w:rPr>
        <w:t>apewnienie w trakcie trwania szkolenia koordynatora szkolenia. Osoba ta musi przebywać w miejscu odbywania zajęć w celu zapewnienia prawidłowego przebiegu organizacji zajęć jak r</w:t>
      </w:r>
      <w:r>
        <w:rPr>
          <w:szCs w:val="24"/>
        </w:rPr>
        <w:t>ównież bezpieczeństwo młodzieży</w:t>
      </w:r>
    </w:p>
    <w:p w:rsidR="00E43687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>z</w:t>
      </w:r>
      <w:r w:rsidR="00E43687" w:rsidRPr="00016FD5">
        <w:rPr>
          <w:szCs w:val="24"/>
        </w:rPr>
        <w:t xml:space="preserve">apewnienia  na swój koszt uczestnikom kursów ciepłego posiłku (drugie danie) dla każdego uczestnika kursu w każdym dniu szkolenia </w:t>
      </w:r>
    </w:p>
    <w:p w:rsidR="00E43687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>w</w:t>
      </w:r>
      <w:r w:rsidR="00E43687" w:rsidRPr="00016FD5">
        <w:rPr>
          <w:szCs w:val="24"/>
        </w:rPr>
        <w:t>ydania każdemu uczestnikowi kursu dokumentu p</w:t>
      </w:r>
      <w:r>
        <w:rPr>
          <w:szCs w:val="24"/>
        </w:rPr>
        <w:t>otwierdzającego jego ukończenie</w:t>
      </w:r>
    </w:p>
    <w:p w:rsidR="00DB7C8F" w:rsidRPr="00016FD5" w:rsidRDefault="00016FD5" w:rsidP="00016FD5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>oznaczenie</w:t>
      </w:r>
      <w:r w:rsidRPr="00016FD5">
        <w:rPr>
          <w:iCs/>
          <w:szCs w:val="24"/>
        </w:rPr>
        <w:t xml:space="preserve"> p</w:t>
      </w:r>
      <w:r>
        <w:rPr>
          <w:iCs/>
          <w:szCs w:val="24"/>
        </w:rPr>
        <w:t>omieszczeń</w:t>
      </w:r>
      <w:r w:rsidR="00E43687" w:rsidRPr="00016FD5">
        <w:rPr>
          <w:iCs/>
          <w:szCs w:val="24"/>
        </w:rPr>
        <w:t>, w których odbywać się będą zajęcia logotypami  POKL, EFS oraz informacją o realizowanym projekcie.</w:t>
      </w:r>
    </w:p>
    <w:p w:rsidR="00DB7C8F" w:rsidRPr="00016FD5" w:rsidRDefault="00DB7C8F" w:rsidP="00DB7C8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D5">
        <w:rPr>
          <w:rFonts w:ascii="Times New Roman" w:hAnsi="Times New Roman" w:cs="Times New Roman"/>
          <w:sz w:val="24"/>
          <w:szCs w:val="24"/>
        </w:rPr>
        <w:t>Wykonawca zobowiązany jest wykazać szczególną dbałość o powierzone mienie.</w:t>
      </w:r>
    </w:p>
    <w:p w:rsidR="00DB7C8F" w:rsidRPr="00016FD5" w:rsidRDefault="00DB7C8F" w:rsidP="00DB7C8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D5">
        <w:rPr>
          <w:rFonts w:ascii="Times New Roman" w:hAnsi="Times New Roman" w:cs="Times New Roman"/>
          <w:sz w:val="24"/>
          <w:szCs w:val="24"/>
        </w:rPr>
        <w:t xml:space="preserve">Wykonawca zapewnia materiały i wyposażenie niezbędne do należytego przeprowadzenia tego rodzaju szkolenia, a które nie stanowią wyposażenia szkoły </w:t>
      </w:r>
    </w:p>
    <w:p w:rsidR="00DB7C8F" w:rsidRPr="00D70A09" w:rsidRDefault="00DB7C8F" w:rsidP="00DB7C8F">
      <w:pPr>
        <w:spacing w:after="0"/>
        <w:ind w:left="360" w:firstLine="349"/>
        <w:rPr>
          <w:rFonts w:ascii="Times New Roman" w:hAnsi="Times New Roman" w:cs="Times New Roman"/>
          <w:color w:val="C00000"/>
          <w:sz w:val="24"/>
          <w:szCs w:val="24"/>
        </w:rPr>
      </w:pPr>
    </w:p>
    <w:p w:rsidR="00DB7C8F" w:rsidRPr="00D70A09" w:rsidRDefault="00016FD5" w:rsidP="00DB7C8F">
      <w:pPr>
        <w:spacing w:after="0"/>
        <w:ind w:left="709" w:hanging="28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B7C8F" w:rsidRPr="00DB7C8F" w:rsidRDefault="00DB7C8F" w:rsidP="00DB7C8F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DB7C8F" w:rsidRPr="00DB7C8F" w:rsidRDefault="00DB7C8F" w:rsidP="00DB7C8F">
      <w:pPr>
        <w:spacing w:after="0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DB7C8F" w:rsidRPr="00DB7C8F" w:rsidRDefault="00DB7C8F" w:rsidP="00DB7C8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7C8F" w:rsidRPr="00DB7C8F" w:rsidRDefault="00DB7C8F" w:rsidP="00DB7C8F">
      <w:pPr>
        <w:pStyle w:val="Akapitzlist"/>
        <w:numPr>
          <w:ilvl w:val="0"/>
          <w:numId w:val="3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przy wykonywaniu przedmiotu umowy zgodnie z założeniami projektu jest odpowiedzialny za jakość i wyniki tej pracy, a także za bezpieczeństwo powierzonych jego opiece uczestników zajęć edukacyjnych.</w:t>
      </w:r>
    </w:p>
    <w:p w:rsidR="00DB7C8F" w:rsidRPr="00DB7C8F" w:rsidRDefault="00DB7C8F" w:rsidP="00DB7C8F">
      <w:pPr>
        <w:pStyle w:val="Akapitzlist"/>
        <w:numPr>
          <w:ilvl w:val="0"/>
          <w:numId w:val="3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Miejsce wykonywania przedmiotu:</w:t>
      </w:r>
    </w:p>
    <w:p w:rsidR="00DB7C8F" w:rsidRPr="00DB7C8F" w:rsidRDefault="00DB7C8F" w:rsidP="00DB7C8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-</w:t>
      </w:r>
      <w:r w:rsidRPr="00DB7C8F">
        <w:rPr>
          <w:rFonts w:ascii="Times New Roman" w:hAnsi="Times New Roman" w:cs="Times New Roman"/>
          <w:sz w:val="24"/>
          <w:szCs w:val="24"/>
        </w:rPr>
        <w:tab/>
        <w:t>pomieszczenia Zamawiającego  -  ul. Kopernika 18 39-400 Tarnobrzeg ,</w:t>
      </w:r>
    </w:p>
    <w:p w:rsidR="00DB7C8F" w:rsidRPr="00DB7C8F" w:rsidRDefault="00DB7C8F" w:rsidP="00DB7C8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DB7C8F" w:rsidRPr="00DB7C8F" w:rsidRDefault="00DB7C8F" w:rsidP="00DB7C8F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DB7C8F" w:rsidRPr="00DB7C8F" w:rsidRDefault="00DB7C8F" w:rsidP="00DB7C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Za wykonanie przedmiotu umowy określonego w 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§ 2 Zamawiający zobowiązuje się zapłacić Wykonawcy wynagrodzenie w wysokości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C8F" w:rsidRPr="00DB7C8F" w:rsidRDefault="00DB7C8F" w:rsidP="00DB7C8F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Przez wynagrodzenie brutto rozumie się wynagrodzenie za wykonanie przedmiotu umowy     w</w:t>
      </w:r>
      <w:r w:rsidR="00016FD5">
        <w:rPr>
          <w:rFonts w:ascii="Times New Roman" w:hAnsi="Times New Roman" w:cs="Times New Roman"/>
          <w:sz w:val="24"/>
          <w:szCs w:val="24"/>
        </w:rPr>
        <w:t xml:space="preserve"> całości </w:t>
      </w:r>
      <w:proofErr w:type="spellStart"/>
      <w:r w:rsidR="00016FD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FF3F4A">
        <w:rPr>
          <w:rFonts w:ascii="Times New Roman" w:hAnsi="Times New Roman" w:cs="Times New Roman"/>
          <w:sz w:val="24"/>
          <w:szCs w:val="24"/>
        </w:rPr>
        <w:t xml:space="preserve"> ukończenie kursu „Organizowanie i obsługa </w:t>
      </w:r>
      <w:proofErr w:type="spellStart"/>
      <w:r w:rsidR="00FF3F4A">
        <w:rPr>
          <w:rFonts w:ascii="Times New Roman" w:hAnsi="Times New Roman" w:cs="Times New Roman"/>
          <w:sz w:val="24"/>
          <w:szCs w:val="24"/>
        </w:rPr>
        <w:t>eventów</w:t>
      </w:r>
      <w:proofErr w:type="spellEnd"/>
      <w:r w:rsidR="00FF3F4A">
        <w:rPr>
          <w:rFonts w:ascii="Times New Roman" w:hAnsi="Times New Roman" w:cs="Times New Roman"/>
          <w:sz w:val="24"/>
          <w:szCs w:val="24"/>
        </w:rPr>
        <w:t xml:space="preserve"> i bankietów” przez 20 uczniów oraz ukończenie kursu „Wizaż z elementami kreowania wizerunku” przez 40 uczniów</w:t>
      </w:r>
      <w:bookmarkStart w:id="0" w:name="_GoBack"/>
      <w:bookmarkEnd w:id="0"/>
    </w:p>
    <w:p w:rsidR="00DB7C8F" w:rsidRPr="00DB7C8F" w:rsidRDefault="00DB7C8F" w:rsidP="00DB7C8F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Wynagrodzenie płatne będzie na rachunek Wykonawcy w terminie 21 dni od daty wpływu faktury VAT/rachunku do siedziby Zamawiającego.</w:t>
      </w:r>
    </w:p>
    <w:p w:rsidR="00DB7C8F" w:rsidRPr="00DB7C8F" w:rsidRDefault="00DB7C8F" w:rsidP="00DB7C8F">
      <w:pPr>
        <w:pStyle w:val="NormalnyWeb"/>
        <w:numPr>
          <w:ilvl w:val="0"/>
          <w:numId w:val="4"/>
        </w:numPr>
        <w:spacing w:after="0"/>
        <w:jc w:val="both"/>
      </w:pPr>
      <w:r w:rsidRPr="00DB7C8F">
        <w:rPr>
          <w:color w:val="000000"/>
        </w:rPr>
        <w:t>Wartość, o której mowa w ust. 1, zaspokaja wszelkie roszczenia Wykonawcy wobec Zamawiającego z tytułu wykonania umowy i obejmuje wszelkie koszty związane z jej realizacją.</w:t>
      </w:r>
    </w:p>
    <w:p w:rsidR="00DB7C8F" w:rsidRPr="00DB7C8F" w:rsidRDefault="00DB7C8F" w:rsidP="00DB7C8F">
      <w:pPr>
        <w:pStyle w:val="Akapitzlist"/>
        <w:numPr>
          <w:ilvl w:val="0"/>
          <w:numId w:val="4"/>
        </w:numPr>
        <w:spacing w:before="240"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Faktury VAT/rachunki należy wystawić na: Zespół Szkół Ponadgimnazjalnych nr 2 w Tarnobrzegu   ul. Kopernika 18   39-400 Tarnobrzeg   NIP 867-18-22-377</w:t>
      </w:r>
    </w:p>
    <w:p w:rsidR="00DB7C8F" w:rsidRPr="00DB7C8F" w:rsidRDefault="00DB7C8F" w:rsidP="00DB7C8F">
      <w:pPr>
        <w:widowControl w:val="0"/>
        <w:numPr>
          <w:ilvl w:val="0"/>
          <w:numId w:val="4"/>
        </w:numPr>
        <w:tabs>
          <w:tab w:val="left" w:pos="2160"/>
          <w:tab w:val="left" w:pos="3600"/>
          <w:tab w:val="right" w:leader="dot" w:pos="11952"/>
        </w:tabs>
        <w:suppressAutoHyphens/>
        <w:spacing w:after="0" w:line="200" w:lineRule="atLeast"/>
        <w:ind w:hanging="29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7C8F">
        <w:rPr>
          <w:rFonts w:ascii="Times New Roman" w:hAnsi="Times New Roman" w:cs="Times New Roman"/>
          <w:spacing w:val="2"/>
          <w:sz w:val="24"/>
          <w:szCs w:val="24"/>
        </w:rPr>
        <w:t>Wykonawca zapewni stałość ceny przez okres obowiązywania umowy.</w:t>
      </w:r>
    </w:p>
    <w:p w:rsidR="00DB7C8F" w:rsidRPr="00DB7C8F" w:rsidRDefault="00DB7C8F" w:rsidP="00DB7C8F">
      <w:pPr>
        <w:pStyle w:val="Akapitzlist"/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DB7C8F" w:rsidRPr="00DB7C8F" w:rsidRDefault="00DB7C8F" w:rsidP="00DB7C8F">
      <w:pPr>
        <w:spacing w:before="24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Osoby uprawnione do kontaktów w sprawie realizacji umowy;</w:t>
      </w:r>
    </w:p>
    <w:p w:rsidR="00DB7C8F" w:rsidRPr="00DB7C8F" w:rsidRDefault="00DB7C8F" w:rsidP="00DB7C8F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po stronie Zamawiającego:  Marzena Karwat - Asystent koordynatora projektu</w:t>
      </w:r>
    </w:p>
    <w:p w:rsidR="00DB7C8F" w:rsidRPr="00DB7C8F" w:rsidRDefault="00DB7C8F" w:rsidP="00DB7C8F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po stronie 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B7C8F" w:rsidRPr="00DB7C8F" w:rsidRDefault="00DB7C8F" w:rsidP="00DB7C8F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C8F" w:rsidRPr="00DB7C8F" w:rsidRDefault="00DB7C8F" w:rsidP="00DB7C8F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DB7C8F" w:rsidRPr="00DB7C8F" w:rsidRDefault="00DB7C8F" w:rsidP="00DB7C8F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Wykonawca zobowiązuje się do ochrony danych osobowych uzyskanych w trakcie realizacji przedmiotu Zamówienia, zgodnie z ustawą z dnia 29 sierpnia 1997 r. o ochronie danych osobowych (Dz. U. z 2002 r., Nr 101, poz.926 z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>. zm.).</w:t>
      </w:r>
    </w:p>
    <w:p w:rsidR="00DB7C8F" w:rsidRPr="00DB7C8F" w:rsidRDefault="00DB7C8F" w:rsidP="00DB7C8F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lastRenderedPageBreak/>
        <w:t>Wykonawca zobowiązuje się udostępnić  Zamawiającemu wszelkie niezbędne informacje, mogące mieć wpływ na jakość realizowanej umowy z wyłączeniem informacji, do których zachowania w poufności Zleceniodawca jest zobowiązany na mocy obowiązujących go zasad etyki lub przepisów prawa.</w:t>
      </w:r>
    </w:p>
    <w:p w:rsidR="00DB7C8F" w:rsidRPr="00DB7C8F" w:rsidRDefault="00DB7C8F" w:rsidP="00DB7C8F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ma prawo wglądu do dokumentów Wykonawcy związanych z realizowanym projektem.</w:t>
      </w:r>
    </w:p>
    <w:p w:rsidR="00DB7C8F" w:rsidRPr="00DB7C8F" w:rsidRDefault="00DB7C8F" w:rsidP="00DB7C8F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DB7C8F" w:rsidRPr="00DB7C8F" w:rsidRDefault="00DB7C8F" w:rsidP="00DB7C8F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Przedmiot umowy wykonywany będzie do dnia 31</w:t>
      </w:r>
      <w:r w:rsidR="00D70A09">
        <w:rPr>
          <w:rFonts w:ascii="Times New Roman" w:hAnsi="Times New Roman" w:cs="Times New Roman"/>
          <w:sz w:val="24"/>
          <w:szCs w:val="24"/>
        </w:rPr>
        <w:t>.05.2015</w:t>
      </w:r>
      <w:r w:rsidRPr="00DB7C8F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DB7C8F" w:rsidRPr="00DB7C8F" w:rsidRDefault="00DB7C8F" w:rsidP="00DB7C8F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DB7C8F" w:rsidRPr="00DB7C8F" w:rsidRDefault="00DB7C8F" w:rsidP="00DB7C8F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wyraża zgodę na przetwarzanie swoich danych osobowych na potrzeby projektu, zgodnie z ustawą z dnia 29 sierpnia 1997 r. o ochronie danych osobowych (Dz. U. z 2002 r., Nr 101, poz.926 ze zm.).</w:t>
      </w:r>
    </w:p>
    <w:p w:rsidR="00DB7C8F" w:rsidRPr="00DB7C8F" w:rsidRDefault="00DB7C8F" w:rsidP="00DB7C8F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DB7C8F" w:rsidRPr="00DB7C8F" w:rsidRDefault="00DB7C8F" w:rsidP="00DB7C8F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może dochodzić od Wykonawcy kar umownych w następujących przypadkach:</w:t>
      </w:r>
    </w:p>
    <w:p w:rsidR="00DB7C8F" w:rsidRPr="00DB7C8F" w:rsidRDefault="00DB7C8F" w:rsidP="00DB7C8F">
      <w:pPr>
        <w:pStyle w:val="Akapitzlist"/>
        <w:numPr>
          <w:ilvl w:val="0"/>
          <w:numId w:val="8"/>
        </w:numPr>
        <w:spacing w:before="240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stwierdzenie niewykonania lub nienależytego wykonania umowy w wysokości 10% wynagrodzenia brutto przysługującego za okres, którego nieprawidłowości dotyczą,</w:t>
      </w:r>
    </w:p>
    <w:p w:rsidR="00DB7C8F" w:rsidRPr="00DB7C8F" w:rsidRDefault="00DB7C8F" w:rsidP="00DB7C8F">
      <w:pPr>
        <w:pStyle w:val="Akapitzlist"/>
        <w:numPr>
          <w:ilvl w:val="0"/>
          <w:numId w:val="8"/>
        </w:numPr>
        <w:spacing w:before="240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odstąpienie przez Zamawiającego od umowy z przyczyn, za które odpowiedzialność ponosi Wykonawca w wysokości 20% wynagrodzenia brutto,</w:t>
      </w:r>
    </w:p>
    <w:p w:rsidR="00DB7C8F" w:rsidRPr="00DB7C8F" w:rsidRDefault="00DB7C8F" w:rsidP="00DB7C8F">
      <w:pPr>
        <w:pStyle w:val="Akapitzlist"/>
        <w:numPr>
          <w:ilvl w:val="0"/>
          <w:numId w:val="8"/>
        </w:numPr>
        <w:spacing w:before="24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opóźnienie w wykonaniu umowy, w wysokości 1% wynagrodzenia brutto za każdy dzień naruszenia terminu wykonania umowy określonego w 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>§ 7 niniejszej umowy.</w:t>
      </w:r>
    </w:p>
    <w:p w:rsidR="00DB7C8F" w:rsidRPr="00DB7C8F" w:rsidRDefault="00DB7C8F" w:rsidP="00DB7C8F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przenoszącego wysokość kar umownych do wysokości rzeczywiście poniesionej szkody.</w:t>
      </w:r>
    </w:p>
    <w:p w:rsidR="00DB7C8F" w:rsidRPr="00DB7C8F" w:rsidRDefault="00DB7C8F" w:rsidP="00DB7C8F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zastrzega sobie prawo potrącania kar umownych z faktury/rachunku wystawionego przez Wykonawcę.</w:t>
      </w:r>
    </w:p>
    <w:p w:rsidR="00DB7C8F" w:rsidRPr="00DB7C8F" w:rsidRDefault="00DB7C8F" w:rsidP="00DB7C8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DB7C8F" w:rsidRPr="00DB7C8F" w:rsidRDefault="00DB7C8F" w:rsidP="00DB7C8F">
      <w:pPr>
        <w:pStyle w:val="Akapitzlist1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        Zamawiający może odstąpić od umowy, jeżeli:</w:t>
      </w:r>
    </w:p>
    <w:p w:rsidR="00DB7C8F" w:rsidRPr="00DB7C8F" w:rsidRDefault="00DB7C8F" w:rsidP="00DB7C8F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Wykonawca został postawiony </w:t>
      </w:r>
      <w:r w:rsidR="00D70A09">
        <w:rPr>
          <w:rFonts w:ascii="Times New Roman" w:hAnsi="Times New Roman" w:cs="Times New Roman"/>
          <w:sz w:val="24"/>
          <w:szCs w:val="24"/>
        </w:rPr>
        <w:t>w stan likwidacji lub upadłości.</w:t>
      </w:r>
    </w:p>
    <w:p w:rsidR="00DB7C8F" w:rsidRPr="00DB7C8F" w:rsidRDefault="00DB7C8F" w:rsidP="00DB7C8F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nie podjął wykonywania obowiązków, wynikających</w:t>
      </w:r>
      <w:r w:rsidR="00D70A09">
        <w:rPr>
          <w:rFonts w:ascii="Times New Roman" w:hAnsi="Times New Roman" w:cs="Times New Roman"/>
          <w:sz w:val="24"/>
          <w:szCs w:val="24"/>
        </w:rPr>
        <w:t xml:space="preserve"> z postanowień niniejszej umowy.</w:t>
      </w:r>
    </w:p>
    <w:p w:rsidR="00DB7C8F" w:rsidRPr="00DB7C8F" w:rsidRDefault="00DB7C8F" w:rsidP="00DB7C8F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lastRenderedPageBreak/>
        <w:t>Wykonawca przerwie realizację umowy i pomimo pisemnego wezwania Zamawiającego nie podejmie swoich obowiązków w ciąg</w:t>
      </w:r>
      <w:r w:rsidR="00D70A09">
        <w:rPr>
          <w:rFonts w:ascii="Times New Roman" w:hAnsi="Times New Roman" w:cs="Times New Roman"/>
          <w:sz w:val="24"/>
          <w:szCs w:val="24"/>
        </w:rPr>
        <w:t>u 10 dni od doręczenia wezwania.</w:t>
      </w:r>
    </w:p>
    <w:p w:rsidR="00DB7C8F" w:rsidRPr="00DB7C8F" w:rsidRDefault="00DB7C8F" w:rsidP="00DB7C8F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– pomimo dwukrotnych pisemnych upomnień Zamawiającego – nie wywiązuje się należycie z obowiązków wynikających z postanowień niniejszej umowy</w:t>
      </w:r>
    </w:p>
    <w:p w:rsidR="00DB7C8F" w:rsidRPr="00DB7C8F" w:rsidRDefault="00DB7C8F" w:rsidP="00DB7C8F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Wystąpiła istotna okoliczność powodująca, że wykonanie umowy nie leży w interesie publicznym, czego nie można było przewidzieć w chwili zawarcia umowy. Odstąpienie od umowy w tym przypadku może nastąpić z zachowaniem wymogów, o których mowa w art. 145 ustawy Prawo zamówień publicznych. </w:t>
      </w:r>
    </w:p>
    <w:p w:rsidR="00DB7C8F" w:rsidRPr="00DB7C8F" w:rsidRDefault="00DB7C8F" w:rsidP="00DB7C8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:rsidR="00DB7C8F" w:rsidRPr="00DB7C8F" w:rsidRDefault="00DB7C8F" w:rsidP="00DB7C8F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przepisy ustawy z 29 stycznia 2004 r. Prawo zamówień publicznych (</w:t>
      </w:r>
      <w:proofErr w:type="spellStart"/>
      <w:r w:rsidRPr="00DB7C8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B7C8F">
        <w:rPr>
          <w:rFonts w:ascii="Times New Roman" w:hAnsi="Times New Roman" w:cs="Times New Roman"/>
          <w:color w:val="000000"/>
          <w:sz w:val="24"/>
          <w:szCs w:val="24"/>
        </w:rPr>
        <w:t>Dz.U.z</w:t>
      </w:r>
      <w:proofErr w:type="spellEnd"/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 2010 r., Nr 113, poz. 759 z </w:t>
      </w:r>
      <w:proofErr w:type="spellStart"/>
      <w:r w:rsidRPr="00DB7C8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B7C8F">
        <w:rPr>
          <w:rFonts w:ascii="Times New Roman" w:hAnsi="Times New Roman" w:cs="Times New Roman"/>
          <w:color w:val="000000"/>
          <w:sz w:val="24"/>
          <w:szCs w:val="24"/>
        </w:rPr>
        <w:t>. zm.) oraz przepisy Kodeksy Cywilnego oraz innych przepisów prawa właściwych dla przedmiotu Zamówienia.</w:t>
      </w:r>
    </w:p>
    <w:p w:rsidR="00DB7C8F" w:rsidRPr="00DB7C8F" w:rsidRDefault="00DB7C8F" w:rsidP="00DB7C8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:rsidR="00DB7C8F" w:rsidRPr="00DB7C8F" w:rsidRDefault="00DB7C8F" w:rsidP="00DB7C8F">
      <w:pPr>
        <w:pStyle w:val="Akapitzlist"/>
        <w:numPr>
          <w:ilvl w:val="0"/>
          <w:numId w:val="10"/>
        </w:numPr>
        <w:spacing w:before="240"/>
        <w:ind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Wszelkie zmiany niniejszej umowy wymagają formy pisemnej w drodze aneksu do umowy pod rygorem nieważności.</w:t>
      </w:r>
    </w:p>
    <w:p w:rsidR="00DB7C8F" w:rsidRPr="00DB7C8F" w:rsidRDefault="00DB7C8F" w:rsidP="00DB7C8F">
      <w:pPr>
        <w:pStyle w:val="Akapitzlist"/>
        <w:numPr>
          <w:ilvl w:val="0"/>
          <w:numId w:val="10"/>
        </w:numPr>
        <w:spacing w:before="240"/>
        <w:ind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Zamawiający przewiduje możliwość dokonania istotnych zmian umowy w następujących przypadkach:</w:t>
      </w:r>
    </w:p>
    <w:p w:rsidR="00DB7C8F" w:rsidRPr="00DB7C8F" w:rsidRDefault="00D70A09" w:rsidP="00DB7C8F">
      <w:pPr>
        <w:pStyle w:val="Akapitzlist"/>
        <w:numPr>
          <w:ilvl w:val="0"/>
          <w:numId w:val="11"/>
        </w:numPr>
        <w:spacing w:before="240"/>
        <w:ind w:left="1134" w:hanging="4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B7C8F" w:rsidRPr="00DB7C8F">
        <w:rPr>
          <w:rFonts w:ascii="Times New Roman" w:hAnsi="Times New Roman" w:cs="Times New Roman"/>
          <w:color w:val="000000"/>
          <w:sz w:val="24"/>
          <w:szCs w:val="24"/>
        </w:rPr>
        <w:t>rzędowa zmiana stawki podatku VAT.</w:t>
      </w:r>
    </w:p>
    <w:p w:rsidR="00DB7C8F" w:rsidRPr="00DB7C8F" w:rsidRDefault="00DB7C8F" w:rsidP="00DB7C8F">
      <w:pPr>
        <w:pStyle w:val="Akapitzlist"/>
        <w:numPr>
          <w:ilvl w:val="0"/>
          <w:numId w:val="11"/>
        </w:numPr>
        <w:spacing w:before="240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Zmiana terminu realizacji Zamówienia, jeżeli konieczność zmiany terminu wynika z przyczyn niezależnych od Wykonawcy, a niniejsza zmiana nie narusza zasad narzuconych przez stronę współfinansującą zamówienie.</w:t>
      </w:r>
    </w:p>
    <w:p w:rsidR="00DB7C8F" w:rsidRPr="00DB7C8F" w:rsidRDefault="00DB7C8F" w:rsidP="00DB7C8F">
      <w:pPr>
        <w:pStyle w:val="Akapitzlist"/>
        <w:numPr>
          <w:ilvl w:val="0"/>
          <w:numId w:val="11"/>
        </w:numPr>
        <w:spacing w:before="240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Zmiana prowadzącego szkolenie pod warunkiem spełnienia wymagań postawionych w zaproszeniu określonych dla danej osoby w przypadku zaistnienia nieprzewidzianych okoliczności nie powstałych z winy Wykonawcy</w:t>
      </w:r>
    </w:p>
    <w:p w:rsidR="00DB7C8F" w:rsidRPr="00DB7C8F" w:rsidRDefault="00DB7C8F" w:rsidP="00DB7C8F">
      <w:pPr>
        <w:spacing w:before="240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:rsidR="00DB7C8F" w:rsidRPr="00DB7C8F" w:rsidRDefault="00DB7C8F" w:rsidP="00DB7C8F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Wszelkie spory mogące wynikać na tle wykonania umowy strony rozstrzygać będą polubownie, a w przypadku nie dojścia do porozumienia spór poddany zostanie rozstrzygnięciu przez sąd powszechny właściwy dla siedziby Zamawiającego.</w:t>
      </w:r>
    </w:p>
    <w:p w:rsidR="00DB7C8F" w:rsidRPr="00DB7C8F" w:rsidRDefault="00DB7C8F" w:rsidP="00DB7C8F">
      <w:pPr>
        <w:spacing w:before="240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14</w:t>
      </w:r>
    </w:p>
    <w:p w:rsidR="00DB7C8F" w:rsidRPr="00DB7C8F" w:rsidRDefault="00DB7C8F" w:rsidP="00DB7C8F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jeden egzemplarz dla Zamawiającego, jeden egzemplarz dla Wykonawcy.</w:t>
      </w:r>
    </w:p>
    <w:p w:rsidR="00DB7C8F" w:rsidRPr="00DB7C8F" w:rsidRDefault="00DB7C8F" w:rsidP="00DB7C8F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B7C8F" w:rsidRPr="00DB7C8F" w:rsidRDefault="00DB7C8F" w:rsidP="00DB7C8F">
      <w:pPr>
        <w:spacing w:before="240"/>
        <w:ind w:left="709" w:firstLine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Wykonawca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</w:p>
    <w:p w:rsidR="00DB7C8F" w:rsidRPr="00DB7C8F" w:rsidRDefault="00D70A09" w:rsidP="00DB7C8F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</w:t>
      </w:r>
    </w:p>
    <w:p w:rsidR="00DB7C8F" w:rsidRPr="00DB7C8F" w:rsidRDefault="00DB7C8F" w:rsidP="00DB7C8F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DB7C8F" w:rsidRPr="00DB7C8F" w:rsidRDefault="00DB7C8F" w:rsidP="00DB7C8F">
      <w:pPr>
        <w:rPr>
          <w:rFonts w:ascii="Times New Roman" w:hAnsi="Times New Roman" w:cs="Times New Roman"/>
          <w:sz w:val="24"/>
          <w:szCs w:val="24"/>
        </w:rPr>
      </w:pPr>
    </w:p>
    <w:p w:rsidR="00DB7C8F" w:rsidRPr="00DB7C8F" w:rsidRDefault="00DB7C8F" w:rsidP="00DB7C8F">
      <w:pPr>
        <w:rPr>
          <w:rFonts w:ascii="Times New Roman" w:hAnsi="Times New Roman" w:cs="Times New Roman"/>
          <w:sz w:val="24"/>
          <w:szCs w:val="24"/>
        </w:rPr>
      </w:pPr>
    </w:p>
    <w:p w:rsidR="004F4109" w:rsidRPr="00DB7C8F" w:rsidRDefault="00FF3F4A">
      <w:pPr>
        <w:rPr>
          <w:rFonts w:ascii="Times New Roman" w:hAnsi="Times New Roman" w:cs="Times New Roman"/>
          <w:sz w:val="24"/>
          <w:szCs w:val="24"/>
        </w:rPr>
      </w:pPr>
    </w:p>
    <w:sectPr w:rsidR="004F4109" w:rsidRPr="00DB7C8F" w:rsidSect="009A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52FD"/>
    <w:multiLevelType w:val="hybridMultilevel"/>
    <w:tmpl w:val="D0F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63A"/>
    <w:multiLevelType w:val="hybridMultilevel"/>
    <w:tmpl w:val="ACC8E4D4"/>
    <w:lvl w:ilvl="0" w:tplc="3DECE6CC">
      <w:start w:val="8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5D23"/>
    <w:multiLevelType w:val="hybridMultilevel"/>
    <w:tmpl w:val="F4586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DDB"/>
    <w:multiLevelType w:val="hybridMultilevel"/>
    <w:tmpl w:val="025CF8B4"/>
    <w:lvl w:ilvl="0" w:tplc="9A8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39F5"/>
    <w:multiLevelType w:val="hybridMultilevel"/>
    <w:tmpl w:val="CD5A8C8E"/>
    <w:lvl w:ilvl="0" w:tplc="8B2E06F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9F35B8E"/>
    <w:multiLevelType w:val="hybridMultilevel"/>
    <w:tmpl w:val="601469E6"/>
    <w:lvl w:ilvl="0" w:tplc="6D408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731A5C"/>
    <w:multiLevelType w:val="hybridMultilevel"/>
    <w:tmpl w:val="8AD22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D4B96"/>
    <w:multiLevelType w:val="hybridMultilevel"/>
    <w:tmpl w:val="B83668DA"/>
    <w:lvl w:ilvl="0" w:tplc="FAFC343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5F0B1A"/>
    <w:multiLevelType w:val="hybridMultilevel"/>
    <w:tmpl w:val="25B88DCC"/>
    <w:lvl w:ilvl="0" w:tplc="5B94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678EF"/>
    <w:multiLevelType w:val="hybridMultilevel"/>
    <w:tmpl w:val="E5126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E6790"/>
    <w:multiLevelType w:val="hybridMultilevel"/>
    <w:tmpl w:val="CBC6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D36BC"/>
    <w:multiLevelType w:val="hybridMultilevel"/>
    <w:tmpl w:val="0F5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2753"/>
    <w:multiLevelType w:val="hybridMultilevel"/>
    <w:tmpl w:val="7C86C204"/>
    <w:lvl w:ilvl="0" w:tplc="E4426AEC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211D37"/>
    <w:multiLevelType w:val="hybridMultilevel"/>
    <w:tmpl w:val="81B44C5A"/>
    <w:lvl w:ilvl="0" w:tplc="A794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C540EDD"/>
    <w:multiLevelType w:val="hybridMultilevel"/>
    <w:tmpl w:val="7CAAFF34"/>
    <w:lvl w:ilvl="0" w:tplc="129A1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C4AC6"/>
    <w:multiLevelType w:val="hybridMultilevel"/>
    <w:tmpl w:val="C6901658"/>
    <w:lvl w:ilvl="0" w:tplc="EA8CBF7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8F"/>
    <w:rsid w:val="00016FD5"/>
    <w:rsid w:val="00427542"/>
    <w:rsid w:val="00771E71"/>
    <w:rsid w:val="00D70A09"/>
    <w:rsid w:val="00D971E7"/>
    <w:rsid w:val="00DB7C8F"/>
    <w:rsid w:val="00E43687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6264-8917-46C1-9785-4EE5D04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C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B7C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DB7C8F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DB7C8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B7C8F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DB7C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B7C8F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7C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436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0636-25AF-48D5-9123-A8C9CF96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2015-03-13T08:51:00Z</dcterms:created>
  <dcterms:modified xsi:type="dcterms:W3CDTF">2015-03-13T09:45:00Z</dcterms:modified>
</cp:coreProperties>
</file>