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28" w:rsidRDefault="00724328"/>
    <w:p w:rsidR="00310402" w:rsidRDefault="00310402" w:rsidP="00310402"/>
    <w:p w:rsidR="00310402" w:rsidRDefault="00310402" w:rsidP="00310402"/>
    <w:p w:rsidR="00310402" w:rsidRDefault="00310402" w:rsidP="00310402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-838835</wp:posOffset>
            </wp:positionV>
            <wp:extent cx="7033260" cy="77787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402" w:rsidRDefault="00310402" w:rsidP="00310402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310402" w:rsidRDefault="00310402" w:rsidP="00310402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10402" w:rsidRDefault="00310402" w:rsidP="00310402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310402" w:rsidRDefault="00310402" w:rsidP="00310402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310402" w:rsidRDefault="00310402" w:rsidP="0031040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pn: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Dostawa materiałów biurowych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310402" w:rsidRDefault="00310402" w:rsidP="00310402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dostawy</w:t>
      </w:r>
    </w:p>
    <w:p w:rsidR="00310402" w:rsidRDefault="00310402" w:rsidP="00310402">
      <w:pPr>
        <w:pStyle w:val="Tekstpodstawowywcity"/>
        <w:ind w:left="1985" w:hanging="1985"/>
        <w:jc w:val="both"/>
        <w:rPr>
          <w:b/>
          <w:szCs w:val="24"/>
        </w:rPr>
      </w:pPr>
    </w:p>
    <w:p w:rsidR="00310402" w:rsidRDefault="00310402" w:rsidP="0031040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310402" w:rsidRDefault="00310402" w:rsidP="00310402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310402" w:rsidRDefault="00310402" w:rsidP="00310402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310402" w:rsidRDefault="00310402" w:rsidP="0031040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dostawa materiałów biurowych dla potrzeb obsługi projektu „Podkarpacie stawia na zawodowców”.  Asortyment i ilość zamawianych materiałów zawiera „Wykaz materiałów” stanowiący załącznik nr 1 do Zaproszenia do złożenia oferty. Wartość zamówienia będzie wynikała z przemnożenia planowanej ilości zamawianych materiałów i cen jednostkowych. </w:t>
      </w:r>
    </w:p>
    <w:p w:rsidR="00310402" w:rsidRDefault="00310402" w:rsidP="0031040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310402" w:rsidRDefault="00310402" w:rsidP="0031040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30100000-0 Maszyny biurowe, sprzęt i materiały, z wyjątkiem komputerów, drukarek i mebli</w:t>
      </w:r>
    </w:p>
    <w:p w:rsidR="00310402" w:rsidRDefault="00310402" w:rsidP="0031040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30197644-2 Papier kserograficzny</w:t>
      </w:r>
    </w:p>
    <w:p w:rsidR="00310402" w:rsidRDefault="00310402" w:rsidP="0031040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30199230-1 Koperty</w:t>
      </w:r>
    </w:p>
    <w:p w:rsidR="00310402" w:rsidRDefault="00310402" w:rsidP="0031040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30125110-5 Toner do drukarek laserowych/faksów</w:t>
      </w:r>
    </w:p>
    <w:p w:rsidR="00310402" w:rsidRDefault="00310402" w:rsidP="0031040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30199500-5 Segregatory, pudełka na listy, pudełka do przechowywania i podobne wyroby</w:t>
      </w:r>
    </w:p>
    <w:p w:rsidR="00310402" w:rsidRDefault="00310402" w:rsidP="00310402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310402" w:rsidRDefault="00310402" w:rsidP="0031040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310402" w:rsidRDefault="00310402" w:rsidP="0031040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Bartosza Głowackiego w Tarnobrzegu; ul. Kopernika 18 (sekretariat szkoły) lub telefonicznie pod numerem tel. 15 822-55-57.                                                                                                          Osoby uprawnione do kontaktów z wykonawcami:</w:t>
      </w:r>
    </w:p>
    <w:p w:rsidR="00310402" w:rsidRDefault="00310402" w:rsidP="0031040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310402" w:rsidRDefault="00310402" w:rsidP="0031040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310402" w:rsidRDefault="00310402" w:rsidP="00310402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  do dnia 07.07.2014 roku.</w:t>
      </w:r>
    </w:p>
    <w:p w:rsidR="00310402" w:rsidRDefault="00310402" w:rsidP="00310402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310402" w:rsidRDefault="00310402" w:rsidP="00310402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310402" w:rsidRDefault="00310402" w:rsidP="0031040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310402" w:rsidRDefault="00310402" w:rsidP="0031040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310402" w:rsidRDefault="00310402" w:rsidP="0031040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310402" w:rsidRDefault="00310402" w:rsidP="00310402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lub pocztą w terminie do dnia 30.06.2014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godz. 10.00. Otwarcie nastąpi w dniu 30.06.2014 r. o godz.11.00</w:t>
      </w: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310402" w:rsidRDefault="00310402" w:rsidP="0031040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310402" w:rsidRDefault="00310402" w:rsidP="0031040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02" w:rsidRDefault="00310402" w:rsidP="0031040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>
        <w:rPr>
          <w:rFonts w:ascii="Times New Roman" w:eastAsia="Calibri" w:hAnsi="Times New Roman" w:cs="Times New Roman"/>
          <w:sz w:val="24"/>
          <w:szCs w:val="24"/>
        </w:rPr>
        <w:t>OSTAWA MATERIAŁÓW BIUROWYCH</w:t>
      </w:r>
      <w:r>
        <w:rPr>
          <w:rFonts w:ascii="Times New Roman" w:hAnsi="Times New Roman" w:cs="Times New Roman"/>
          <w:sz w:val="24"/>
          <w:szCs w:val="24"/>
        </w:rPr>
        <w:t xml:space="preserve"> W PROJEKCIE PODKARPACIE STAWIA NA ZAWODOWCÓW” </w:t>
      </w:r>
    </w:p>
    <w:p w:rsidR="00310402" w:rsidRDefault="00310402" w:rsidP="0031040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30.07.2014 r. do godz. 11.00</w:t>
      </w:r>
    </w:p>
    <w:p w:rsidR="00310402" w:rsidRDefault="00310402" w:rsidP="0031040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310402" w:rsidRDefault="00310402" w:rsidP="00310402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10402" w:rsidRDefault="00310402" w:rsidP="00310402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310402" w:rsidRDefault="00310402" w:rsidP="00310402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310402" w:rsidRDefault="00310402" w:rsidP="0031040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23.06.2014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402" w:rsidRDefault="00310402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310402"/>
    <w:p w:rsidR="005B6518" w:rsidRDefault="005B6518" w:rsidP="005B6518"/>
    <w:p w:rsidR="005B6518" w:rsidRDefault="005B6518" w:rsidP="005B6518">
      <w:pPr>
        <w:rPr>
          <w:rFonts w:ascii="Times New Roman" w:eastAsia="Calibri" w:hAnsi="Times New Roman" w:cs="Times New Roman"/>
          <w:sz w:val="24"/>
          <w:szCs w:val="24"/>
        </w:rPr>
      </w:pPr>
    </w:p>
    <w:p w:rsidR="005B6518" w:rsidRDefault="005B6518" w:rsidP="005B6518">
      <w:pPr>
        <w:rPr>
          <w:rFonts w:ascii="Times New Roman" w:eastAsia="Calibri" w:hAnsi="Times New Roman" w:cs="Times New Roman"/>
          <w:sz w:val="24"/>
          <w:szCs w:val="24"/>
        </w:rPr>
      </w:pPr>
    </w:p>
    <w:p w:rsidR="005B6518" w:rsidRDefault="005B6518" w:rsidP="005B651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-596265</wp:posOffset>
            </wp:positionV>
            <wp:extent cx="7033260" cy="77787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518" w:rsidRDefault="005B6518" w:rsidP="005B6518">
      <w:pPr>
        <w:rPr>
          <w:rFonts w:ascii="Times New Roman" w:eastAsia="Calibri" w:hAnsi="Times New Roman" w:cs="Times New Roman"/>
          <w:sz w:val="24"/>
          <w:szCs w:val="24"/>
        </w:rPr>
      </w:pPr>
    </w:p>
    <w:p w:rsidR="005B6518" w:rsidRDefault="005B6518" w:rsidP="005B6518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5B6518" w:rsidRDefault="005B6518" w:rsidP="005B65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6518" w:rsidRDefault="005B6518" w:rsidP="005B6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Załącznik nr 1                                                                                                                                      do Zaproszenia do złożenia oferty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pn:       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Dostawa materiałów biurowych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B6518" w:rsidRDefault="005B6518" w:rsidP="005B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materiałów biurowych:</w:t>
      </w:r>
    </w:p>
    <w:tbl>
      <w:tblPr>
        <w:tblStyle w:val="Tabela-Siatka"/>
        <w:tblW w:w="0" w:type="auto"/>
        <w:tblLook w:val="04A0"/>
      </w:tblPr>
      <w:tblGrid>
        <w:gridCol w:w="658"/>
        <w:gridCol w:w="4640"/>
        <w:gridCol w:w="1406"/>
        <w:gridCol w:w="1342"/>
      </w:tblGrid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Papier ksero A-4 80g/m2 białość min CIĘ 161     (1 ryza=500 sztuk)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Papier ksero A-3 80g/m2 białość min CIĘ 161    (1 ryza=500 sztuk)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ksero A4 kolorowy MIX 80g/m2 100 arkuszy, kolory pastelowe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wizytówkowy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gładki  250g/m2 w kolorze- kość słoniowa 20 arkuszy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Koszulki A-4 krystaliczna 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(opak.=100szt.)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Teczka skrzydłowa z rzepami typu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Vaupe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tektura 2 mm powlekana folią, czarna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Zeszyt A-4 w laminowanej twardej oprawie       96-kartkowy kratka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Tusz do drukarki model DCP - J140W kolorowej (kolor żółty, niebieski, czerwony, czarny)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Toner do ksero Toshiba e-studio 182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Toner do urządzenia wielofunkcyjnego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model DCP-7070DW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sztuka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Zakładki indeksujące foliowe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Pendrive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USB 2.0 16 GB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Zszywki (opak.= 100szt.)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Spinacze biurowe 28 mm kolorowe (opakowanie 100 szt.)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Rozszywacz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metalowy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518" w:rsidRDefault="005B6518" w:rsidP="00FD3A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Szpilki srebrne niklowane (pudełko po 50 g)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Pinezki srebrne standardowe (opakowanie 50 szt.)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518" w:rsidRDefault="005B6518" w:rsidP="00FD3A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Taśma klejąca bezbarwna 19 mm/33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Taśma klejąca dwustronna 50 mm/10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Korektor w taśmie 5 mm/8,5 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Klej biurowy w sztyfcie min. 15 g wagi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B6518" w:rsidTr="00FD3A1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18" w:rsidRDefault="005B6518" w:rsidP="00F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8" w:rsidRDefault="005B6518" w:rsidP="00FD3A1B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6518" w:rsidRDefault="005B6518" w:rsidP="005B6518"/>
    <w:p w:rsidR="00310402" w:rsidRDefault="00310402"/>
    <w:sectPr w:rsidR="00310402" w:rsidSect="0072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310402"/>
    <w:rsid w:val="00310402"/>
    <w:rsid w:val="005B6518"/>
    <w:rsid w:val="00724328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1040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10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04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0402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040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B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970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2014-06-22T16:52:00Z</dcterms:created>
  <dcterms:modified xsi:type="dcterms:W3CDTF">2014-06-22T18:19:00Z</dcterms:modified>
</cp:coreProperties>
</file>