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A6" w:rsidRPr="00563150" w:rsidRDefault="00422F2F" w:rsidP="00422F2F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9D60A6" w:rsidRPr="00563150">
        <w:rPr>
          <w:rFonts w:ascii="Times New Roman" w:hAnsi="Times New Roman" w:cs="Times New Roman"/>
          <w:b/>
          <w:sz w:val="26"/>
          <w:szCs w:val="26"/>
        </w:rPr>
        <w:t>Regulamin konkursu</w:t>
      </w:r>
    </w:p>
    <w:p w:rsidR="00563150" w:rsidRPr="00422F2F" w:rsidRDefault="00422F2F" w:rsidP="00422F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="00563150" w:rsidRPr="00422F2F">
        <w:rPr>
          <w:rFonts w:ascii="Times New Roman" w:hAnsi="Times New Roman" w:cs="Times New Roman"/>
          <w:b/>
          <w:sz w:val="26"/>
          <w:szCs w:val="26"/>
        </w:rPr>
        <w:t>§ 1.</w:t>
      </w:r>
    </w:p>
    <w:p w:rsidR="009D60A6" w:rsidRDefault="00422F2F" w:rsidP="00422F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563150" w:rsidRPr="00422F2F">
        <w:rPr>
          <w:rFonts w:ascii="Times New Roman" w:hAnsi="Times New Roman" w:cs="Times New Roman"/>
          <w:b/>
          <w:sz w:val="26"/>
          <w:szCs w:val="26"/>
        </w:rPr>
        <w:t>Cel konkursu</w:t>
      </w:r>
    </w:p>
    <w:p w:rsidR="00422F2F" w:rsidRDefault="00422F2F" w:rsidP="00422F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Celem konkursu jest propagowanie wiedzy z zakresu marketingu, wykorzystanie twórczego potencjału uczniów oraz zaangażowanie ich w życie szkoły. Zwycięskie hasło zostanie wykorzystane podczas  „dnia otwartego”.</w:t>
      </w:r>
    </w:p>
    <w:p w:rsidR="00422F2F" w:rsidRDefault="00422F2F" w:rsidP="00422F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150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2.</w:t>
      </w:r>
    </w:p>
    <w:p w:rsidR="00422F2F" w:rsidRDefault="00422F2F" w:rsidP="00422F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Organizator</w:t>
      </w:r>
    </w:p>
    <w:p w:rsidR="00422F2F" w:rsidRDefault="00422F2F" w:rsidP="00422F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Organizatorem konkursu jest Zespół ds. Promocji i Wizerunku Szkoły przy Zespole Szkół Ponadgimnazjalnych nr 2.</w:t>
      </w:r>
    </w:p>
    <w:p w:rsidR="00422F2F" w:rsidRDefault="00422F2F" w:rsidP="00422F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150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3.</w:t>
      </w:r>
    </w:p>
    <w:p w:rsidR="00422F2F" w:rsidRDefault="00422F2F" w:rsidP="00422F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Uczestnicy</w:t>
      </w:r>
    </w:p>
    <w:p w:rsidR="004F1106" w:rsidRDefault="004F1106" w:rsidP="004F11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Uczestnikami konkursu mogą być wszyscy uczniowie Zespołu Szkół Ponadgimnazjalnych nr 2.     Każdy uczeń może podać tylko jedną propozycję hasła reklamowego.</w:t>
      </w:r>
    </w:p>
    <w:p w:rsidR="00916730" w:rsidRDefault="00916730" w:rsidP="004F11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1106" w:rsidRDefault="004F1106" w:rsidP="004F11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150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4.</w:t>
      </w:r>
    </w:p>
    <w:p w:rsidR="004F1106" w:rsidRDefault="004F1106" w:rsidP="004F11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Hasło reklamowe</w:t>
      </w:r>
    </w:p>
    <w:p w:rsidR="009174D1" w:rsidRDefault="004F1106" w:rsidP="004F11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Hasło reklamowe powinno być krótkie i łatwe do zapamiętania, </w:t>
      </w:r>
      <w:r w:rsidR="009174D1">
        <w:rPr>
          <w:rFonts w:ascii="Times New Roman" w:hAnsi="Times New Roman" w:cs="Times New Roman"/>
          <w:sz w:val="26"/>
          <w:szCs w:val="26"/>
        </w:rPr>
        <w:t>kojarzyć się z naszą szkołą i mieć pozytywny oddźwięk.</w:t>
      </w:r>
    </w:p>
    <w:p w:rsidR="009174D1" w:rsidRDefault="009174D1" w:rsidP="009174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150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5.</w:t>
      </w:r>
    </w:p>
    <w:p w:rsidR="009174D1" w:rsidRDefault="009174D1" w:rsidP="009174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Terminy</w:t>
      </w:r>
    </w:p>
    <w:p w:rsidR="009174D1" w:rsidRDefault="009174D1" w:rsidP="009174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Składanie propozycji haseł powinno się odbyć w nieprzekraczalnym terminie do 28.02.2017 roku. Hasła należy składać do nauczycieli: Marzeny Jarosz i Anny </w:t>
      </w:r>
      <w:proofErr w:type="spellStart"/>
      <w:r>
        <w:rPr>
          <w:rFonts w:ascii="Times New Roman" w:hAnsi="Times New Roman" w:cs="Times New Roman"/>
          <w:sz w:val="26"/>
          <w:szCs w:val="26"/>
        </w:rPr>
        <w:t>Gudz</w:t>
      </w:r>
      <w:proofErr w:type="spellEnd"/>
      <w:r>
        <w:rPr>
          <w:rFonts w:ascii="Times New Roman" w:hAnsi="Times New Roman" w:cs="Times New Roman"/>
          <w:sz w:val="26"/>
          <w:szCs w:val="26"/>
        </w:rPr>
        <w:t>. Rozstrzygnięcie konkursu                    i ogłoszenie wyników nastąpi dnia 06.03.2017 roku w bibliotece szkolnej. Wyniki umieszczone zostaną na stronie internetowej szkoły.</w:t>
      </w:r>
    </w:p>
    <w:p w:rsidR="009174D1" w:rsidRDefault="009174D1" w:rsidP="009174D1">
      <w:pPr>
        <w:rPr>
          <w:rFonts w:ascii="Times New Roman" w:hAnsi="Times New Roman" w:cs="Times New Roman"/>
          <w:sz w:val="26"/>
          <w:szCs w:val="26"/>
        </w:rPr>
      </w:pPr>
    </w:p>
    <w:p w:rsidR="009174D1" w:rsidRDefault="009174D1" w:rsidP="009174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150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6.</w:t>
      </w:r>
    </w:p>
    <w:p w:rsidR="009174D1" w:rsidRDefault="009174D1" w:rsidP="009174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Nagrody</w:t>
      </w:r>
    </w:p>
    <w:p w:rsidR="00563150" w:rsidRPr="00563150" w:rsidRDefault="009174D1" w:rsidP="007841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Dla zwycięzcy konkursu przewidziana jest atrakcyjna nagroda rzeczowa w postaci sprzętu elektronicznego oraz dyplom uznania. Komisja konkursowa w składzie : Marzena Jarosz, Anna </w:t>
      </w:r>
      <w:proofErr w:type="spellStart"/>
      <w:r>
        <w:rPr>
          <w:rFonts w:ascii="Times New Roman" w:hAnsi="Times New Roman" w:cs="Times New Roman"/>
          <w:sz w:val="26"/>
          <w:szCs w:val="26"/>
        </w:rPr>
        <w:t>Gudz</w:t>
      </w:r>
      <w:proofErr w:type="spellEnd"/>
      <w:r>
        <w:rPr>
          <w:rFonts w:ascii="Times New Roman" w:hAnsi="Times New Roman" w:cs="Times New Roman"/>
          <w:sz w:val="26"/>
          <w:szCs w:val="26"/>
        </w:rPr>
        <w:t>, przedstawiciel samorządu uczniowskiego może zdecydować o przyznaniu wyróżnień (maksymalnie dla dwóch uczestników)</w:t>
      </w:r>
      <w:r w:rsidR="00916730">
        <w:rPr>
          <w:rFonts w:ascii="Times New Roman" w:hAnsi="Times New Roman" w:cs="Times New Roman"/>
          <w:sz w:val="26"/>
          <w:szCs w:val="26"/>
        </w:rPr>
        <w:t>. Wyróżnieni uczniowie otrzymają nagrody rzeczowe oraz dyplomy.</w:t>
      </w:r>
      <w:bookmarkStart w:id="0" w:name="_GoBack"/>
      <w:bookmarkEnd w:id="0"/>
    </w:p>
    <w:sectPr w:rsidR="00563150" w:rsidRPr="00563150" w:rsidSect="00563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6EB3"/>
    <w:multiLevelType w:val="hybridMultilevel"/>
    <w:tmpl w:val="2494B99A"/>
    <w:lvl w:ilvl="0" w:tplc="CB284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A6"/>
    <w:rsid w:val="00422F2F"/>
    <w:rsid w:val="004F1106"/>
    <w:rsid w:val="00530E0B"/>
    <w:rsid w:val="00563150"/>
    <w:rsid w:val="007841EF"/>
    <w:rsid w:val="00916730"/>
    <w:rsid w:val="009174D1"/>
    <w:rsid w:val="009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1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1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Halina Zbyrad</cp:lastModifiedBy>
  <cp:revision>2</cp:revision>
  <dcterms:created xsi:type="dcterms:W3CDTF">2017-02-09T10:39:00Z</dcterms:created>
  <dcterms:modified xsi:type="dcterms:W3CDTF">2017-02-09T10:39:00Z</dcterms:modified>
</cp:coreProperties>
</file>